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A7F0" w14:textId="7C34E255" w:rsidR="00C339FF" w:rsidRDefault="008F5FC4">
      <w:r>
        <w:rPr>
          <w:noProof/>
        </w:rPr>
        <w:drawing>
          <wp:inline distT="0" distB="0" distL="0" distR="0" wp14:anchorId="5353A313" wp14:editId="71704C88">
            <wp:extent cx="6642100" cy="1962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7 at 12.56.12.jpg"/>
                    <pic:cNvPicPr/>
                  </pic:nvPicPr>
                  <pic:blipFill>
                    <a:blip r:embed="rId5">
                      <a:extLst>
                        <a:ext uri="{28A0092B-C50C-407E-A947-70E740481C1C}">
                          <a14:useLocalDpi xmlns:a14="http://schemas.microsoft.com/office/drawing/2010/main" val="0"/>
                        </a:ext>
                      </a:extLst>
                    </a:blip>
                    <a:stretch>
                      <a:fillRect/>
                    </a:stretch>
                  </pic:blipFill>
                  <pic:spPr>
                    <a:xfrm>
                      <a:off x="0" y="0"/>
                      <a:ext cx="6642100" cy="1962785"/>
                    </a:xfrm>
                    <a:prstGeom prst="rect">
                      <a:avLst/>
                    </a:prstGeom>
                  </pic:spPr>
                </pic:pic>
              </a:graphicData>
            </a:graphic>
          </wp:inline>
        </w:drawing>
      </w:r>
    </w:p>
    <w:p w14:paraId="2C8A74DB" w14:textId="4F0B73AC" w:rsidR="00C339FF" w:rsidRDefault="00C339FF" w:rsidP="00C339FF">
      <w:pPr>
        <w:jc w:val="center"/>
        <w:rPr>
          <w:b/>
          <w:bCs/>
          <w:sz w:val="28"/>
          <w:szCs w:val="28"/>
        </w:rPr>
      </w:pPr>
      <w:r w:rsidRPr="0E6E0CC8">
        <w:rPr>
          <w:b/>
          <w:bCs/>
          <w:sz w:val="28"/>
          <w:szCs w:val="28"/>
        </w:rPr>
        <w:t xml:space="preserve">Minutes of the </w:t>
      </w:r>
      <w:r>
        <w:rPr>
          <w:b/>
          <w:bCs/>
          <w:sz w:val="28"/>
          <w:szCs w:val="28"/>
        </w:rPr>
        <w:t xml:space="preserve">Residents </w:t>
      </w:r>
      <w:r w:rsidRPr="0E6E0CC8">
        <w:rPr>
          <w:b/>
          <w:bCs/>
          <w:sz w:val="28"/>
          <w:szCs w:val="28"/>
        </w:rPr>
        <w:t>Meeting held on</w:t>
      </w:r>
    </w:p>
    <w:p w14:paraId="56B1ADAE" w14:textId="05616142" w:rsidR="00C339FF" w:rsidRDefault="00C339FF" w:rsidP="00C339FF">
      <w:pPr>
        <w:jc w:val="center"/>
      </w:pPr>
      <w:r w:rsidRPr="73A42241">
        <w:rPr>
          <w:b/>
          <w:bCs/>
          <w:sz w:val="28"/>
          <w:szCs w:val="28"/>
        </w:rPr>
        <w:t xml:space="preserve">Thursday </w:t>
      </w:r>
      <w:r>
        <w:rPr>
          <w:b/>
          <w:bCs/>
          <w:sz w:val="28"/>
          <w:szCs w:val="28"/>
        </w:rPr>
        <w:t>21st</w:t>
      </w:r>
      <w:r w:rsidRPr="73A42241">
        <w:rPr>
          <w:b/>
          <w:bCs/>
          <w:sz w:val="28"/>
          <w:szCs w:val="28"/>
        </w:rPr>
        <w:t xml:space="preserve"> </w:t>
      </w:r>
      <w:r>
        <w:rPr>
          <w:b/>
          <w:bCs/>
          <w:sz w:val="28"/>
          <w:szCs w:val="28"/>
        </w:rPr>
        <w:t>February 2019</w:t>
      </w:r>
      <w:r w:rsidRPr="73A42241">
        <w:rPr>
          <w:b/>
          <w:bCs/>
          <w:sz w:val="28"/>
          <w:szCs w:val="28"/>
        </w:rPr>
        <w:t xml:space="preserve"> at 7:30 pm in Padgate Village Club</w:t>
      </w:r>
    </w:p>
    <w:p w14:paraId="7960C7EC" w14:textId="77777777" w:rsidR="00C339FF" w:rsidRDefault="00C339FF" w:rsidP="00C339FF">
      <w:pPr>
        <w:rPr>
          <w:b/>
          <w:bCs/>
          <w:u w:val="single"/>
        </w:rPr>
      </w:pPr>
    </w:p>
    <w:p w14:paraId="10E28F2A" w14:textId="77777777" w:rsidR="00C339FF" w:rsidRDefault="00C339FF" w:rsidP="00C339FF">
      <w:pPr>
        <w:rPr>
          <w:b/>
          <w:bCs/>
        </w:rPr>
      </w:pPr>
      <w:r w:rsidRPr="73A42241">
        <w:rPr>
          <w:b/>
          <w:bCs/>
          <w:u w:val="single"/>
        </w:rPr>
        <w:t>Present (3</w:t>
      </w:r>
      <w:r>
        <w:rPr>
          <w:b/>
          <w:bCs/>
          <w:u w:val="single"/>
        </w:rPr>
        <w:t>2</w:t>
      </w:r>
      <w:r w:rsidRPr="73A42241">
        <w:rPr>
          <w:b/>
          <w:bCs/>
          <w:u w:val="single"/>
        </w:rPr>
        <w:t xml:space="preserve">): </w:t>
      </w:r>
      <w:r w:rsidRPr="73A42241">
        <w:rPr>
          <w:b/>
          <w:bCs/>
        </w:rPr>
        <w:t xml:space="preserve"> </w:t>
      </w:r>
      <w:r>
        <w:rPr>
          <w:b/>
          <w:bCs/>
        </w:rPr>
        <w:t>Paul Adams, Pat &amp; Dave Allen, Raj Asani, Jane Ballman, Helen Broderick, Sid &amp; Marjorie Charlton, Robert &amp; Pat Colquhoun, Lynn Coulter-Howard, Rosa Dale, Shirley Edwards, Frank Fiddler, Vinny Harrison, John Hill, Dave Humphreys, Howard Klein, Harry Lewtas, Sue &amp; Bob McLaughlin, Chris Merritt, Tony Murphy, Geoff &amp; Wendy Orange, David Pearson, Richard Robinson, Jim Smith, Ron &amp; Sheila Westwood, Flo Wright.</w:t>
      </w:r>
    </w:p>
    <w:p w14:paraId="5E9AFD6C" w14:textId="77777777" w:rsidR="00C339FF" w:rsidRDefault="00C339FF" w:rsidP="00C339FF">
      <w:pPr>
        <w:rPr>
          <w:b/>
          <w:bCs/>
          <w:u w:val="single"/>
        </w:rPr>
      </w:pPr>
      <w:r>
        <w:rPr>
          <w:b/>
          <w:bCs/>
        </w:rPr>
        <w:t>Councillors:  Cllr Graham Friend.</w:t>
      </w:r>
    </w:p>
    <w:p w14:paraId="7AF8F6CA" w14:textId="77777777" w:rsidR="00C339FF" w:rsidRDefault="00C339FF" w:rsidP="00C339FF">
      <w:r w:rsidRPr="73A42241">
        <w:rPr>
          <w:b/>
          <w:bCs/>
          <w:u w:val="single"/>
        </w:rPr>
        <w:t>Apologies (</w:t>
      </w:r>
      <w:r>
        <w:rPr>
          <w:b/>
          <w:bCs/>
          <w:u w:val="single"/>
        </w:rPr>
        <w:t>4</w:t>
      </w:r>
      <w:r w:rsidRPr="73A42241">
        <w:rPr>
          <w:b/>
          <w:bCs/>
          <w:u w:val="single"/>
        </w:rPr>
        <w:t>):</w:t>
      </w:r>
      <w:r w:rsidRPr="73A42241">
        <w:rPr>
          <w:b/>
          <w:bCs/>
        </w:rPr>
        <w:t xml:space="preserve"> </w:t>
      </w:r>
      <w:r>
        <w:rPr>
          <w:b/>
          <w:bCs/>
        </w:rPr>
        <w:t>John &amp; Janet Melia, Pat Taylor &amp; Barbara Edmondson.</w:t>
      </w:r>
    </w:p>
    <w:p w14:paraId="4A3C72E6" w14:textId="77777777" w:rsidR="00C339FF" w:rsidRDefault="00C339FF" w:rsidP="00C339FF">
      <w:pPr>
        <w:rPr>
          <w:b/>
          <w:bCs/>
        </w:rPr>
      </w:pPr>
      <w:r w:rsidRPr="73A42241">
        <w:rPr>
          <w:b/>
          <w:bCs/>
          <w:u w:val="single"/>
        </w:rPr>
        <w:t>Visitors (</w:t>
      </w:r>
      <w:r>
        <w:rPr>
          <w:b/>
          <w:bCs/>
          <w:u w:val="single"/>
        </w:rPr>
        <w:t>4</w:t>
      </w:r>
      <w:r w:rsidRPr="73A42241">
        <w:rPr>
          <w:b/>
          <w:bCs/>
          <w:u w:val="single"/>
        </w:rPr>
        <w:t>):</w:t>
      </w:r>
      <w:r w:rsidRPr="73A42241">
        <w:rPr>
          <w:b/>
          <w:bCs/>
        </w:rPr>
        <w:t xml:space="preserve">  </w:t>
      </w:r>
      <w:r>
        <w:rPr>
          <w:b/>
          <w:bCs/>
        </w:rPr>
        <w:t xml:space="preserve">PCSO Jack Bloomfield, Sgt Paul Caswell, WBC- Barbara Parrett, Chris Skinkiss. </w:t>
      </w:r>
    </w:p>
    <w:p w14:paraId="3C20AC6D" w14:textId="03DCD74E" w:rsidR="00C339FF" w:rsidRDefault="00C339FF" w:rsidP="00C339FF">
      <w:pPr>
        <w:rPr>
          <w:b/>
          <w:bCs/>
        </w:rPr>
      </w:pPr>
      <w:r w:rsidRPr="73A42241">
        <w:rPr>
          <w:b/>
          <w:bCs/>
        </w:rPr>
        <w:t xml:space="preserve"> </w:t>
      </w:r>
    </w:p>
    <w:tbl>
      <w:tblPr>
        <w:tblStyle w:val="TableGridLight1"/>
        <w:tblW w:w="11057" w:type="dxa"/>
        <w:tblInd w:w="-289" w:type="dxa"/>
        <w:tblLook w:val="04A0" w:firstRow="1" w:lastRow="0" w:firstColumn="1" w:lastColumn="0" w:noHBand="0" w:noVBand="1"/>
      </w:tblPr>
      <w:tblGrid>
        <w:gridCol w:w="8634"/>
        <w:gridCol w:w="2423"/>
      </w:tblGrid>
      <w:tr w:rsidR="00C339FF" w14:paraId="52B2FF59" w14:textId="77777777" w:rsidTr="008F5FC4">
        <w:tc>
          <w:tcPr>
            <w:tcW w:w="9782" w:type="dxa"/>
          </w:tcPr>
          <w:p w14:paraId="4C83B3FA" w14:textId="77777777" w:rsidR="00C339FF" w:rsidRDefault="00C339FF" w:rsidP="00B22F53">
            <w:pPr>
              <w:jc w:val="center"/>
              <w:rPr>
                <w:b/>
                <w:bCs/>
                <w:sz w:val="32"/>
                <w:szCs w:val="32"/>
              </w:rPr>
            </w:pPr>
            <w:r w:rsidRPr="5FF23195">
              <w:rPr>
                <w:b/>
                <w:bCs/>
                <w:sz w:val="32"/>
                <w:szCs w:val="32"/>
              </w:rPr>
              <w:t>Agenda Discussion</w:t>
            </w:r>
          </w:p>
        </w:tc>
        <w:tc>
          <w:tcPr>
            <w:tcW w:w="1275" w:type="dxa"/>
          </w:tcPr>
          <w:p w14:paraId="739C6A9D" w14:textId="77777777" w:rsidR="00C339FF" w:rsidRDefault="00C339FF" w:rsidP="00B22F53">
            <w:pPr>
              <w:jc w:val="center"/>
              <w:rPr>
                <w:b/>
                <w:bCs/>
              </w:rPr>
            </w:pPr>
            <w:r w:rsidRPr="5FF23195">
              <w:rPr>
                <w:b/>
                <w:bCs/>
              </w:rPr>
              <w:t>Outcome/Action to Be Taken</w:t>
            </w:r>
          </w:p>
        </w:tc>
      </w:tr>
      <w:tr w:rsidR="00C339FF" w:rsidRPr="009F62F3" w14:paraId="294173FD" w14:textId="77777777" w:rsidTr="008F5FC4">
        <w:tc>
          <w:tcPr>
            <w:tcW w:w="9782" w:type="dxa"/>
          </w:tcPr>
          <w:p w14:paraId="37FACBFB" w14:textId="77777777" w:rsidR="00C339FF" w:rsidRPr="009F62F3" w:rsidRDefault="00C339FF" w:rsidP="00B22F53">
            <w:pPr>
              <w:rPr>
                <w:b/>
                <w:bCs/>
                <w:sz w:val="24"/>
                <w:szCs w:val="24"/>
              </w:rPr>
            </w:pPr>
            <w:r w:rsidRPr="009F62F3">
              <w:rPr>
                <w:b/>
                <w:bCs/>
                <w:sz w:val="24"/>
                <w:szCs w:val="24"/>
              </w:rPr>
              <w:t>Meeting commenced: 7.30 PM</w:t>
            </w:r>
          </w:p>
          <w:p w14:paraId="2B701D13" w14:textId="77777777" w:rsidR="00C339FF" w:rsidRPr="009F62F3" w:rsidRDefault="00C339FF" w:rsidP="00B22F53">
            <w:pPr>
              <w:rPr>
                <w:b/>
                <w:bCs/>
                <w:sz w:val="24"/>
                <w:szCs w:val="24"/>
              </w:rPr>
            </w:pPr>
          </w:p>
          <w:p w14:paraId="071820EC" w14:textId="4F167AC2" w:rsidR="00C339FF" w:rsidRPr="009F62F3" w:rsidRDefault="00C339FF" w:rsidP="00B22F53">
            <w:pPr>
              <w:pStyle w:val="ListParagraph"/>
              <w:numPr>
                <w:ilvl w:val="0"/>
                <w:numId w:val="1"/>
              </w:numPr>
              <w:spacing w:after="0" w:line="240" w:lineRule="auto"/>
              <w:rPr>
                <w:rFonts w:eastAsiaTheme="minorEastAsia"/>
                <w:sz w:val="24"/>
                <w:szCs w:val="24"/>
                <w:u w:val="single"/>
              </w:rPr>
            </w:pPr>
            <w:r w:rsidRPr="009F62F3">
              <w:rPr>
                <w:b/>
                <w:bCs/>
                <w:sz w:val="24"/>
                <w:szCs w:val="24"/>
                <w:u w:val="single"/>
              </w:rPr>
              <w:t>Introductions</w:t>
            </w:r>
            <w:r w:rsidRPr="009F62F3">
              <w:rPr>
                <w:b/>
                <w:bCs/>
                <w:sz w:val="24"/>
                <w:szCs w:val="24"/>
              </w:rPr>
              <w:t xml:space="preserve"> – Geoff Orange</w:t>
            </w:r>
            <w:r w:rsidRPr="009F62F3">
              <w:rPr>
                <w:sz w:val="24"/>
                <w:szCs w:val="24"/>
              </w:rPr>
              <w:t xml:space="preserve"> (</w:t>
            </w:r>
            <w:r w:rsidRPr="009F62F3">
              <w:rPr>
                <w:b/>
                <w:bCs/>
                <w:sz w:val="24"/>
                <w:szCs w:val="24"/>
              </w:rPr>
              <w:t>GO</w:t>
            </w:r>
            <w:r w:rsidRPr="009F62F3">
              <w:rPr>
                <w:sz w:val="24"/>
                <w:szCs w:val="24"/>
              </w:rPr>
              <w:t>) welcomed everyone and the visitors to the meeting.</w:t>
            </w:r>
          </w:p>
          <w:p w14:paraId="2C7051E0" w14:textId="77777777" w:rsidR="00C339FF" w:rsidRPr="009F62F3" w:rsidRDefault="00C339FF" w:rsidP="00C339FF">
            <w:pPr>
              <w:pStyle w:val="ListParagraph"/>
              <w:spacing w:after="0" w:line="240" w:lineRule="auto"/>
              <w:rPr>
                <w:rFonts w:eastAsiaTheme="minorEastAsia"/>
                <w:sz w:val="24"/>
                <w:szCs w:val="24"/>
                <w:u w:val="single"/>
              </w:rPr>
            </w:pPr>
          </w:p>
          <w:p w14:paraId="43B3A7FE" w14:textId="6D05B705" w:rsidR="00C339FF" w:rsidRPr="009F62F3" w:rsidRDefault="00C339FF" w:rsidP="00B22F53">
            <w:pPr>
              <w:pStyle w:val="ListParagraph"/>
              <w:numPr>
                <w:ilvl w:val="0"/>
                <w:numId w:val="1"/>
              </w:numPr>
              <w:spacing w:after="0" w:line="240" w:lineRule="auto"/>
              <w:rPr>
                <w:rFonts w:eastAsiaTheme="minorEastAsia"/>
                <w:sz w:val="24"/>
                <w:szCs w:val="24"/>
                <w:u w:val="single"/>
              </w:rPr>
            </w:pPr>
            <w:r w:rsidRPr="009F62F3">
              <w:rPr>
                <w:b/>
                <w:bCs/>
                <w:sz w:val="24"/>
                <w:szCs w:val="24"/>
                <w:u w:val="single"/>
              </w:rPr>
              <w:t xml:space="preserve">Speaker </w:t>
            </w:r>
            <w:r w:rsidRPr="009F62F3">
              <w:rPr>
                <w:bCs/>
                <w:sz w:val="24"/>
                <w:szCs w:val="24"/>
              </w:rPr>
              <w:t>Barbara Parrett – WBC (Neighbourhoods Warrington) oversees 17 Community Centres in Warrington.  Her role is to oversee maintenance, cleanliness and building safety regulations compliant with legislation.  She makes sure that there is enough finance and activities and there is a Public Health team to ensure strong resilient communities. A programme of activities serves the communities with something for children, isolated people and adults which includes craft clubs, coffee mornings, help with form filling, teaching computer skills etc</w:t>
            </w:r>
            <w:r w:rsidRPr="009F62F3">
              <w:rPr>
                <w:bCs/>
                <w:sz w:val="24"/>
                <w:szCs w:val="24"/>
              </w:rPr>
              <w:t>.</w:t>
            </w:r>
            <w:r w:rsidRPr="009F62F3">
              <w:rPr>
                <w:bCs/>
                <w:sz w:val="24"/>
                <w:szCs w:val="24"/>
              </w:rPr>
              <w:t xml:space="preserve"> They keep us informed of what’s going on and </w:t>
            </w:r>
            <w:r w:rsidRPr="009F62F3">
              <w:rPr>
                <w:bCs/>
                <w:sz w:val="24"/>
                <w:szCs w:val="24"/>
              </w:rPr>
              <w:t>whether</w:t>
            </w:r>
            <w:r w:rsidRPr="009F62F3">
              <w:rPr>
                <w:bCs/>
                <w:sz w:val="24"/>
                <w:szCs w:val="24"/>
              </w:rPr>
              <w:t xml:space="preserve"> there is a particular need in each area.  She is based at Fearnhead </w:t>
            </w:r>
            <w:r w:rsidRPr="009F62F3">
              <w:rPr>
                <w:bCs/>
                <w:sz w:val="24"/>
                <w:szCs w:val="24"/>
              </w:rPr>
              <w:t xml:space="preserve">Community Centre </w:t>
            </w:r>
            <w:r w:rsidRPr="009F62F3">
              <w:rPr>
                <w:bCs/>
                <w:sz w:val="24"/>
                <w:szCs w:val="24"/>
              </w:rPr>
              <w:t xml:space="preserve">and can be contacted about anything we would like to see in the area.  There is a defibrillator in each </w:t>
            </w:r>
            <w:r w:rsidRPr="009F62F3">
              <w:rPr>
                <w:bCs/>
                <w:sz w:val="24"/>
                <w:szCs w:val="24"/>
              </w:rPr>
              <w:t>Community Centre</w:t>
            </w:r>
            <w:r w:rsidRPr="009F62F3">
              <w:rPr>
                <w:bCs/>
                <w:sz w:val="24"/>
                <w:szCs w:val="24"/>
              </w:rPr>
              <w:t xml:space="preserve">, and she indicated a willingness to help with ours.  Ron Westwood said that LRA volunteers keep Longbarn litter free but there is a problem in the surrounding areas particularly on Woolston Grange Avenue - are WBC doing anything to help to organise litter clearance in this area? BP offered to bring help on targeted areas and to provide available equipment.  Chris Skinkiss (Head of Services for </w:t>
            </w:r>
            <w:r w:rsidRPr="009F62F3">
              <w:rPr>
                <w:bCs/>
                <w:sz w:val="24"/>
                <w:szCs w:val="24"/>
              </w:rPr>
              <w:t>‘</w:t>
            </w:r>
            <w:r w:rsidRPr="009F62F3">
              <w:rPr>
                <w:bCs/>
                <w:sz w:val="24"/>
                <w:szCs w:val="24"/>
              </w:rPr>
              <w:t xml:space="preserve">Neighbourhoods </w:t>
            </w:r>
            <w:r w:rsidRPr="009F62F3">
              <w:rPr>
                <w:bCs/>
                <w:sz w:val="24"/>
                <w:szCs w:val="24"/>
              </w:rPr>
              <w:t xml:space="preserve">in </w:t>
            </w:r>
            <w:r w:rsidRPr="009F62F3">
              <w:rPr>
                <w:bCs/>
                <w:sz w:val="24"/>
                <w:szCs w:val="24"/>
              </w:rPr>
              <w:t>Warrington</w:t>
            </w:r>
            <w:r w:rsidRPr="009F62F3">
              <w:rPr>
                <w:bCs/>
                <w:sz w:val="24"/>
                <w:szCs w:val="24"/>
              </w:rPr>
              <w:t>’</w:t>
            </w:r>
            <w:r w:rsidRPr="009F62F3">
              <w:rPr>
                <w:bCs/>
                <w:sz w:val="24"/>
                <w:szCs w:val="24"/>
              </w:rPr>
              <w:t xml:space="preserve">) said there is a problem with fly tipping and litter and has a programme to educate in schools and residents’ groups and which will enforce fixed penalty notices. Groups are expanding and the Community Fund is to provide £500 for equipment e.g. </w:t>
            </w:r>
            <w:r w:rsidRPr="009F62F3">
              <w:rPr>
                <w:bCs/>
                <w:sz w:val="24"/>
                <w:szCs w:val="24"/>
              </w:rPr>
              <w:t>h</w:t>
            </w:r>
            <w:r w:rsidRPr="009F62F3">
              <w:rPr>
                <w:bCs/>
                <w:sz w:val="24"/>
                <w:szCs w:val="24"/>
              </w:rPr>
              <w:t xml:space="preserve">igh viz jackets, insurance and training. </w:t>
            </w:r>
          </w:p>
          <w:p w14:paraId="0F4B194E" w14:textId="77777777" w:rsidR="00C339FF" w:rsidRPr="009F62F3" w:rsidRDefault="00C339FF" w:rsidP="00C339FF">
            <w:pPr>
              <w:pStyle w:val="ListParagraph"/>
              <w:spacing w:after="0" w:line="240" w:lineRule="auto"/>
              <w:rPr>
                <w:rFonts w:eastAsiaTheme="minorEastAsia"/>
                <w:sz w:val="24"/>
                <w:szCs w:val="24"/>
                <w:u w:val="single"/>
              </w:rPr>
            </w:pPr>
          </w:p>
          <w:p w14:paraId="5E40A632" w14:textId="35694109" w:rsidR="00C339FF" w:rsidRPr="009F62F3" w:rsidRDefault="00C339FF" w:rsidP="00B22F53">
            <w:pPr>
              <w:pStyle w:val="ListParagraph"/>
              <w:numPr>
                <w:ilvl w:val="0"/>
                <w:numId w:val="1"/>
              </w:numPr>
              <w:spacing w:after="0" w:line="240" w:lineRule="auto"/>
              <w:rPr>
                <w:rFonts w:eastAsiaTheme="minorEastAsia"/>
                <w:sz w:val="24"/>
                <w:szCs w:val="24"/>
              </w:rPr>
            </w:pPr>
            <w:r w:rsidRPr="009F62F3">
              <w:rPr>
                <w:b/>
                <w:bCs/>
                <w:sz w:val="24"/>
                <w:szCs w:val="24"/>
                <w:u w:val="single"/>
              </w:rPr>
              <w:t>The Police Report</w:t>
            </w:r>
            <w:r w:rsidRPr="009F62F3">
              <w:rPr>
                <w:b/>
                <w:bCs/>
                <w:sz w:val="24"/>
                <w:szCs w:val="24"/>
              </w:rPr>
              <w:t xml:space="preserve"> - PCSO’s Jack Bloomfield, Sgt Paul Caswell</w:t>
            </w:r>
            <w:r w:rsidRPr="009F62F3">
              <w:rPr>
                <w:sz w:val="24"/>
                <w:szCs w:val="24"/>
              </w:rPr>
              <w:t xml:space="preserve"> reported that between December and February there had been 33 incidents in the area. They have identified offenders causing disturbances around Fearnhead and Padgate Library with 2 taken to court and eviction notices issued. 5 shoplifting </w:t>
            </w:r>
            <w:r w:rsidRPr="009F62F3">
              <w:rPr>
                <w:sz w:val="24"/>
                <w:szCs w:val="24"/>
              </w:rPr>
              <w:lastRenderedPageBreak/>
              <w:t>offences at the Co-op with the offender in custody and awaiting a custodia</w:t>
            </w:r>
            <w:r w:rsidRPr="009F62F3">
              <w:rPr>
                <w:sz w:val="24"/>
                <w:szCs w:val="24"/>
              </w:rPr>
              <w:t>l</w:t>
            </w:r>
            <w:r w:rsidRPr="009F62F3">
              <w:rPr>
                <w:sz w:val="24"/>
                <w:szCs w:val="24"/>
              </w:rPr>
              <w:t xml:space="preserve"> sentence.  Social Services and Housing Associations are getting involved with notice to parents and threats of eviction orders.   PCSO Michele Jones has plans for diversion tactics and a good behavior scheme.  In the last two weeks there have been no issues at the Library and less trouble at the Co-op and a reduction is </w:t>
            </w:r>
            <w:r w:rsidRPr="009F62F3">
              <w:rPr>
                <w:sz w:val="24"/>
                <w:szCs w:val="24"/>
              </w:rPr>
              <w:t>a</w:t>
            </w:r>
            <w:r w:rsidRPr="009F62F3">
              <w:rPr>
                <w:sz w:val="24"/>
                <w:szCs w:val="24"/>
              </w:rPr>
              <w:t>nti-</w:t>
            </w:r>
            <w:r w:rsidRPr="009F62F3">
              <w:rPr>
                <w:sz w:val="24"/>
                <w:szCs w:val="24"/>
              </w:rPr>
              <w:t>s</w:t>
            </w:r>
            <w:r w:rsidRPr="009F62F3">
              <w:rPr>
                <w:sz w:val="24"/>
                <w:szCs w:val="24"/>
              </w:rPr>
              <w:t xml:space="preserve">ocial </w:t>
            </w:r>
            <w:r w:rsidRPr="009F62F3">
              <w:rPr>
                <w:sz w:val="24"/>
                <w:szCs w:val="24"/>
              </w:rPr>
              <w:t>b</w:t>
            </w:r>
            <w:r w:rsidRPr="009F62F3">
              <w:rPr>
                <w:sz w:val="24"/>
                <w:szCs w:val="24"/>
              </w:rPr>
              <w:t xml:space="preserve">ehaviour. David Pearson said that Livewire and The Police have an action plan to educate students from New Horizons </w:t>
            </w:r>
            <w:r w:rsidRPr="009F62F3">
              <w:rPr>
                <w:sz w:val="24"/>
                <w:szCs w:val="24"/>
              </w:rPr>
              <w:t xml:space="preserve">School </w:t>
            </w:r>
            <w:r w:rsidRPr="009F62F3">
              <w:rPr>
                <w:sz w:val="24"/>
                <w:szCs w:val="24"/>
              </w:rPr>
              <w:t xml:space="preserve">and Padgate Academy by visiting the schools regarding the vandalism in the area. </w:t>
            </w:r>
          </w:p>
          <w:p w14:paraId="21F0D235" w14:textId="77777777" w:rsidR="00C339FF" w:rsidRPr="009F62F3" w:rsidRDefault="00C339FF" w:rsidP="00C339FF">
            <w:pPr>
              <w:rPr>
                <w:rFonts w:eastAsiaTheme="minorEastAsia"/>
                <w:sz w:val="24"/>
                <w:szCs w:val="24"/>
              </w:rPr>
            </w:pPr>
          </w:p>
          <w:p w14:paraId="3E1D6BFC" w14:textId="77777777" w:rsidR="00C339FF" w:rsidRPr="009F62F3" w:rsidRDefault="00C339FF" w:rsidP="00B22F53">
            <w:pPr>
              <w:pStyle w:val="ListParagraph"/>
              <w:numPr>
                <w:ilvl w:val="0"/>
                <w:numId w:val="1"/>
              </w:numPr>
              <w:spacing w:after="0" w:line="240" w:lineRule="auto"/>
              <w:rPr>
                <w:rFonts w:eastAsiaTheme="minorEastAsia"/>
                <w:sz w:val="24"/>
                <w:szCs w:val="24"/>
              </w:rPr>
            </w:pPr>
            <w:r w:rsidRPr="009F62F3">
              <w:rPr>
                <w:b/>
                <w:sz w:val="24"/>
                <w:szCs w:val="24"/>
                <w:u w:val="single"/>
              </w:rPr>
              <w:t>Minutes of the meeting 1</w:t>
            </w:r>
            <w:r w:rsidRPr="009F62F3">
              <w:rPr>
                <w:b/>
                <w:sz w:val="24"/>
                <w:szCs w:val="24"/>
                <w:u w:val="single"/>
                <w:vertAlign w:val="superscript"/>
              </w:rPr>
              <w:t>st</w:t>
            </w:r>
            <w:r w:rsidRPr="009F62F3">
              <w:rPr>
                <w:b/>
                <w:sz w:val="24"/>
                <w:szCs w:val="24"/>
                <w:u w:val="single"/>
              </w:rPr>
              <w:t xml:space="preserve"> November 2018 </w:t>
            </w:r>
            <w:r w:rsidRPr="009F62F3">
              <w:rPr>
                <w:sz w:val="24"/>
                <w:szCs w:val="24"/>
              </w:rPr>
              <w:t xml:space="preserve"> GO  encouraged residents to visit our website where the </w:t>
            </w:r>
            <w:r w:rsidRPr="009F62F3">
              <w:rPr>
                <w:sz w:val="24"/>
                <w:szCs w:val="24"/>
              </w:rPr>
              <w:t>m</w:t>
            </w:r>
            <w:r w:rsidRPr="009F62F3">
              <w:rPr>
                <w:sz w:val="24"/>
                <w:szCs w:val="24"/>
              </w:rPr>
              <w:t xml:space="preserve">inutes of the meetings can be found along with other </w:t>
            </w:r>
            <w:r w:rsidRPr="009F62F3">
              <w:rPr>
                <w:sz w:val="24"/>
                <w:szCs w:val="24"/>
              </w:rPr>
              <w:t>n</w:t>
            </w:r>
            <w:r w:rsidRPr="009F62F3">
              <w:rPr>
                <w:sz w:val="24"/>
                <w:szCs w:val="24"/>
              </w:rPr>
              <w:t xml:space="preserve">ews, </w:t>
            </w:r>
            <w:r w:rsidRPr="009F62F3">
              <w:rPr>
                <w:sz w:val="24"/>
                <w:szCs w:val="24"/>
              </w:rPr>
              <w:t>e</w:t>
            </w:r>
            <w:r w:rsidRPr="009F62F3">
              <w:rPr>
                <w:sz w:val="24"/>
                <w:szCs w:val="24"/>
              </w:rPr>
              <w:t xml:space="preserve">vents, </w:t>
            </w:r>
            <w:r w:rsidRPr="009F62F3">
              <w:rPr>
                <w:sz w:val="24"/>
                <w:szCs w:val="24"/>
              </w:rPr>
              <w:t>d</w:t>
            </w:r>
            <w:r w:rsidRPr="009F62F3">
              <w:rPr>
                <w:sz w:val="24"/>
                <w:szCs w:val="24"/>
              </w:rPr>
              <w:t xml:space="preserve">ates and </w:t>
            </w:r>
            <w:r w:rsidRPr="009F62F3">
              <w:rPr>
                <w:sz w:val="24"/>
                <w:szCs w:val="24"/>
              </w:rPr>
              <w:t>p</w:t>
            </w:r>
            <w:r w:rsidRPr="009F62F3">
              <w:rPr>
                <w:sz w:val="24"/>
                <w:szCs w:val="24"/>
              </w:rPr>
              <w:t>rojects etc.</w:t>
            </w:r>
          </w:p>
          <w:p w14:paraId="7134ADB8" w14:textId="0AECEBC4" w:rsidR="00C339FF" w:rsidRPr="009F62F3" w:rsidRDefault="00C339FF" w:rsidP="00C339FF">
            <w:pPr>
              <w:rPr>
                <w:rFonts w:eastAsiaTheme="minorEastAsia"/>
                <w:sz w:val="24"/>
                <w:szCs w:val="24"/>
              </w:rPr>
            </w:pPr>
            <w:r w:rsidRPr="009F62F3">
              <w:rPr>
                <w:sz w:val="24"/>
                <w:szCs w:val="24"/>
              </w:rPr>
              <w:t xml:space="preserve"> </w:t>
            </w:r>
          </w:p>
          <w:p w14:paraId="0CF958B8" w14:textId="04A23269" w:rsidR="00C339FF" w:rsidRPr="009F62F3" w:rsidRDefault="00C339FF" w:rsidP="00B22F53">
            <w:pPr>
              <w:pStyle w:val="ListParagraph"/>
              <w:numPr>
                <w:ilvl w:val="0"/>
                <w:numId w:val="1"/>
              </w:numPr>
              <w:spacing w:after="0" w:line="240" w:lineRule="auto"/>
              <w:rPr>
                <w:rFonts w:eastAsiaTheme="minorEastAsia"/>
                <w:sz w:val="24"/>
                <w:szCs w:val="24"/>
              </w:rPr>
            </w:pPr>
            <w:r w:rsidRPr="009F62F3">
              <w:rPr>
                <w:b/>
                <w:bCs/>
                <w:sz w:val="24"/>
                <w:szCs w:val="24"/>
                <w:u w:val="single"/>
              </w:rPr>
              <w:t>Administration</w:t>
            </w:r>
            <w:r w:rsidRPr="009F62F3">
              <w:rPr>
                <w:sz w:val="24"/>
                <w:szCs w:val="24"/>
              </w:rPr>
              <w:t xml:space="preserve"> – It is important that communication/contact with Longbarn </w:t>
            </w:r>
            <w:r w:rsidRPr="009F62F3">
              <w:rPr>
                <w:sz w:val="24"/>
                <w:szCs w:val="24"/>
              </w:rPr>
              <w:t>r</w:t>
            </w:r>
            <w:r w:rsidRPr="009F62F3">
              <w:rPr>
                <w:sz w:val="24"/>
                <w:szCs w:val="24"/>
              </w:rPr>
              <w:t xml:space="preserve">esidents is made easier by keeping and updating their details, especially mobile phone numbers.  </w:t>
            </w:r>
            <w:r w:rsidRPr="009F62F3">
              <w:rPr>
                <w:sz w:val="24"/>
                <w:szCs w:val="24"/>
              </w:rPr>
              <w:t>GO reassured the meeting that in order t</w:t>
            </w:r>
            <w:r w:rsidRPr="009F62F3">
              <w:rPr>
                <w:sz w:val="24"/>
                <w:szCs w:val="24"/>
              </w:rPr>
              <w:t>o comply with the strict Data Protection Act,   none of these details are published or sold to 3</w:t>
            </w:r>
            <w:r w:rsidRPr="009F62F3">
              <w:rPr>
                <w:sz w:val="24"/>
                <w:szCs w:val="24"/>
                <w:vertAlign w:val="superscript"/>
              </w:rPr>
              <w:t>rd</w:t>
            </w:r>
            <w:r w:rsidRPr="009F62F3">
              <w:rPr>
                <w:sz w:val="24"/>
                <w:szCs w:val="24"/>
              </w:rPr>
              <w:t xml:space="preserve"> parties</w:t>
            </w:r>
            <w:r w:rsidRPr="009F62F3">
              <w:rPr>
                <w:sz w:val="24"/>
                <w:szCs w:val="24"/>
              </w:rPr>
              <w:t>.</w:t>
            </w:r>
          </w:p>
          <w:p w14:paraId="5D7488E9" w14:textId="77777777" w:rsidR="00C339FF" w:rsidRPr="009F62F3" w:rsidRDefault="00C339FF" w:rsidP="00C339FF">
            <w:pPr>
              <w:rPr>
                <w:rFonts w:eastAsiaTheme="minorEastAsia"/>
                <w:sz w:val="24"/>
                <w:szCs w:val="24"/>
              </w:rPr>
            </w:pPr>
          </w:p>
          <w:p w14:paraId="1BC21E9A" w14:textId="77777777" w:rsidR="00C339FF" w:rsidRPr="009F62F3" w:rsidRDefault="00C339FF" w:rsidP="00C339FF">
            <w:pPr>
              <w:pStyle w:val="ListParagraph"/>
              <w:numPr>
                <w:ilvl w:val="0"/>
                <w:numId w:val="1"/>
              </w:numPr>
              <w:rPr>
                <w:rFonts w:eastAsiaTheme="minorEastAsia"/>
                <w:i/>
                <w:iCs/>
                <w:color w:val="000000" w:themeColor="text1"/>
                <w:sz w:val="24"/>
                <w:szCs w:val="24"/>
              </w:rPr>
            </w:pPr>
            <w:r w:rsidRPr="009F62F3">
              <w:rPr>
                <w:rFonts w:eastAsiaTheme="minorEastAsia"/>
                <w:b/>
                <w:bCs/>
                <w:sz w:val="24"/>
                <w:szCs w:val="24"/>
                <w:u w:val="single"/>
              </w:rPr>
              <w:t>Financial Report</w:t>
            </w:r>
            <w:r w:rsidRPr="009F62F3">
              <w:rPr>
                <w:rFonts w:eastAsiaTheme="minorEastAsia"/>
                <w:b/>
                <w:bCs/>
                <w:sz w:val="24"/>
                <w:szCs w:val="24"/>
              </w:rPr>
              <w:t xml:space="preserve"> –</w:t>
            </w:r>
            <w:r w:rsidRPr="009F62F3">
              <w:rPr>
                <w:rFonts w:eastAsiaTheme="minorEastAsia"/>
                <w:sz w:val="24"/>
                <w:szCs w:val="24"/>
              </w:rPr>
              <w:t xml:space="preserve"> for the period ending 31</w:t>
            </w:r>
            <w:r w:rsidRPr="009F62F3">
              <w:rPr>
                <w:rFonts w:eastAsiaTheme="minorEastAsia"/>
                <w:sz w:val="24"/>
                <w:szCs w:val="24"/>
                <w:vertAlign w:val="superscript"/>
              </w:rPr>
              <w:t>st</w:t>
            </w:r>
            <w:r w:rsidRPr="009F62F3">
              <w:rPr>
                <w:rFonts w:eastAsiaTheme="minorEastAsia"/>
                <w:sz w:val="24"/>
                <w:szCs w:val="24"/>
              </w:rPr>
              <w:t xml:space="preserve"> January 2019 - GO reported that the </w:t>
            </w:r>
            <w:r w:rsidRPr="009F62F3">
              <w:rPr>
                <w:rFonts w:eastAsiaTheme="minorEastAsia"/>
                <w:sz w:val="24"/>
                <w:szCs w:val="24"/>
              </w:rPr>
              <w:t>full years a</w:t>
            </w:r>
            <w:r w:rsidRPr="009F62F3">
              <w:rPr>
                <w:rFonts w:eastAsiaTheme="minorEastAsia"/>
                <w:sz w:val="24"/>
                <w:szCs w:val="24"/>
              </w:rPr>
              <w:t>ccounts to 30</w:t>
            </w:r>
            <w:r w:rsidRPr="009F62F3">
              <w:rPr>
                <w:rFonts w:eastAsiaTheme="minorEastAsia"/>
                <w:sz w:val="24"/>
                <w:szCs w:val="24"/>
                <w:vertAlign w:val="superscript"/>
              </w:rPr>
              <w:t>th</w:t>
            </w:r>
            <w:r w:rsidRPr="009F62F3">
              <w:rPr>
                <w:rFonts w:eastAsiaTheme="minorEastAsia"/>
                <w:sz w:val="24"/>
                <w:szCs w:val="24"/>
              </w:rPr>
              <w:t xml:space="preserve"> November are to be approved shortly by the Trustees before being sent to the Charities Commission. The </w:t>
            </w:r>
            <w:r w:rsidRPr="009F62F3">
              <w:rPr>
                <w:rFonts w:eastAsiaTheme="minorEastAsia"/>
                <w:sz w:val="24"/>
                <w:szCs w:val="24"/>
              </w:rPr>
              <w:t>a</w:t>
            </w:r>
            <w:r w:rsidRPr="009F62F3">
              <w:rPr>
                <w:rFonts w:eastAsiaTheme="minorEastAsia"/>
                <w:sz w:val="24"/>
                <w:szCs w:val="24"/>
              </w:rPr>
              <w:t xml:space="preserve">ccounts were displayed in the evening with a full list of </w:t>
            </w:r>
            <w:r w:rsidRPr="009F62F3">
              <w:rPr>
                <w:rFonts w:eastAsiaTheme="minorEastAsia"/>
                <w:sz w:val="24"/>
                <w:szCs w:val="24"/>
              </w:rPr>
              <w:t>d</w:t>
            </w:r>
            <w:r w:rsidRPr="009F62F3">
              <w:rPr>
                <w:rFonts w:eastAsiaTheme="minorEastAsia"/>
                <w:sz w:val="24"/>
                <w:szCs w:val="24"/>
              </w:rPr>
              <w:t xml:space="preserve">onations made by various organisations e.g. Lottery Fund, Asda, the Co-op, the Parish Council etc., and a list of their specific areas of funding, which makes up the allocated monies. </w:t>
            </w:r>
          </w:p>
          <w:p w14:paraId="54CD3B79" w14:textId="5AD0EA87" w:rsidR="00C339FF" w:rsidRPr="009F62F3" w:rsidRDefault="00C339FF" w:rsidP="00C339FF">
            <w:pPr>
              <w:rPr>
                <w:rFonts w:eastAsiaTheme="minorEastAsia"/>
                <w:i/>
                <w:iCs/>
                <w:color w:val="000000" w:themeColor="text1"/>
                <w:sz w:val="24"/>
                <w:szCs w:val="24"/>
              </w:rPr>
            </w:pPr>
            <w:r w:rsidRPr="009F62F3">
              <w:rPr>
                <w:rFonts w:eastAsiaTheme="minorEastAsia"/>
                <w:sz w:val="24"/>
                <w:szCs w:val="24"/>
              </w:rPr>
              <w:t xml:space="preserve"> </w:t>
            </w:r>
          </w:p>
          <w:p w14:paraId="606F6660" w14:textId="37D03EA2" w:rsidR="00C339FF" w:rsidRPr="009F62F3" w:rsidRDefault="00C339FF" w:rsidP="00B22F53">
            <w:pPr>
              <w:pStyle w:val="ListParagraph"/>
              <w:numPr>
                <w:ilvl w:val="0"/>
                <w:numId w:val="1"/>
              </w:numPr>
              <w:rPr>
                <w:rFonts w:eastAsiaTheme="minorEastAsia"/>
                <w:i/>
                <w:iCs/>
                <w:color w:val="000000" w:themeColor="text1"/>
                <w:sz w:val="24"/>
                <w:szCs w:val="24"/>
              </w:rPr>
            </w:pPr>
            <w:r w:rsidRPr="009F62F3">
              <w:rPr>
                <w:rFonts w:eastAsiaTheme="minorEastAsia"/>
                <w:b/>
                <w:bCs/>
                <w:sz w:val="24"/>
                <w:szCs w:val="24"/>
                <w:u w:val="single"/>
              </w:rPr>
              <w:t xml:space="preserve">Harpers Green update </w:t>
            </w:r>
            <w:r w:rsidRPr="009F62F3">
              <w:rPr>
                <w:rFonts w:eastAsiaTheme="minorEastAsia"/>
                <w:bCs/>
                <w:sz w:val="24"/>
                <w:szCs w:val="24"/>
              </w:rPr>
              <w:t>– There was no speaker from Torus</w:t>
            </w:r>
            <w:r w:rsidRPr="009F62F3">
              <w:rPr>
                <w:rFonts w:eastAsiaTheme="minorEastAsia"/>
                <w:bCs/>
                <w:sz w:val="24"/>
                <w:szCs w:val="24"/>
              </w:rPr>
              <w:t xml:space="preserve">, so </w:t>
            </w:r>
            <w:r w:rsidRPr="009F62F3">
              <w:rPr>
                <w:rFonts w:eastAsiaTheme="minorEastAsia"/>
                <w:bCs/>
                <w:sz w:val="24"/>
                <w:szCs w:val="24"/>
              </w:rPr>
              <w:t xml:space="preserve">GO reported on the </w:t>
            </w:r>
            <w:r w:rsidRPr="009F62F3">
              <w:rPr>
                <w:rFonts w:eastAsiaTheme="minorEastAsia"/>
                <w:bCs/>
                <w:sz w:val="24"/>
                <w:szCs w:val="24"/>
              </w:rPr>
              <w:t>s</w:t>
            </w:r>
            <w:r w:rsidRPr="009F62F3">
              <w:rPr>
                <w:rFonts w:eastAsiaTheme="minorEastAsia"/>
                <w:bCs/>
                <w:sz w:val="24"/>
                <w:szCs w:val="24"/>
              </w:rPr>
              <w:t xml:space="preserve">ales </w:t>
            </w:r>
            <w:r w:rsidRPr="009F62F3">
              <w:rPr>
                <w:rFonts w:eastAsiaTheme="minorEastAsia"/>
                <w:bCs/>
                <w:sz w:val="24"/>
                <w:szCs w:val="24"/>
              </w:rPr>
              <w:t>l</w:t>
            </w:r>
            <w:r w:rsidRPr="009F62F3">
              <w:rPr>
                <w:rFonts w:eastAsiaTheme="minorEastAsia"/>
                <w:bCs/>
                <w:sz w:val="24"/>
                <w:szCs w:val="24"/>
              </w:rPr>
              <w:t>aunch at Padgate Village Club.  120 visitors attended throughout the day with 22 visitors keen to pursue residency.  A delivery of 26,000 leaflets in a 3-mile radius of Harpers Green was not forthcoming</w:t>
            </w:r>
            <w:r w:rsidRPr="009F62F3">
              <w:rPr>
                <w:rFonts w:eastAsiaTheme="minorEastAsia"/>
                <w:bCs/>
                <w:sz w:val="24"/>
                <w:szCs w:val="24"/>
              </w:rPr>
              <w:t>, as anticipated</w:t>
            </w:r>
            <w:r w:rsidRPr="009F62F3">
              <w:rPr>
                <w:rFonts w:eastAsiaTheme="minorEastAsia"/>
                <w:bCs/>
                <w:sz w:val="24"/>
                <w:szCs w:val="24"/>
              </w:rPr>
              <w:t>.  The 1</w:t>
            </w:r>
            <w:r w:rsidRPr="009F62F3">
              <w:rPr>
                <w:rFonts w:eastAsiaTheme="minorEastAsia"/>
                <w:bCs/>
                <w:sz w:val="24"/>
                <w:szCs w:val="24"/>
                <w:vertAlign w:val="superscript"/>
              </w:rPr>
              <w:t>st</w:t>
            </w:r>
            <w:r w:rsidRPr="009F62F3">
              <w:rPr>
                <w:rFonts w:eastAsiaTheme="minorEastAsia"/>
                <w:bCs/>
                <w:sz w:val="24"/>
                <w:szCs w:val="24"/>
              </w:rPr>
              <w:t xml:space="preserve"> Phase is now at 1</w:t>
            </w:r>
            <w:r w:rsidRPr="009F62F3">
              <w:rPr>
                <w:rFonts w:eastAsiaTheme="minorEastAsia"/>
                <w:bCs/>
                <w:sz w:val="24"/>
                <w:szCs w:val="24"/>
                <w:vertAlign w:val="superscript"/>
              </w:rPr>
              <w:t>st</w:t>
            </w:r>
            <w:r w:rsidRPr="009F62F3">
              <w:rPr>
                <w:rFonts w:eastAsiaTheme="minorEastAsia"/>
                <w:bCs/>
                <w:sz w:val="24"/>
                <w:szCs w:val="24"/>
              </w:rPr>
              <w:t xml:space="preserve"> floor level.</w:t>
            </w:r>
          </w:p>
          <w:p w14:paraId="58E210D6" w14:textId="77777777" w:rsidR="00C339FF" w:rsidRPr="009F62F3" w:rsidRDefault="00C339FF" w:rsidP="00C339FF">
            <w:pPr>
              <w:rPr>
                <w:rFonts w:eastAsiaTheme="minorEastAsia"/>
                <w:i/>
                <w:iCs/>
                <w:color w:val="000000" w:themeColor="text1"/>
                <w:sz w:val="24"/>
                <w:szCs w:val="24"/>
              </w:rPr>
            </w:pPr>
          </w:p>
          <w:p w14:paraId="7E138334" w14:textId="5C75035F" w:rsidR="008F5FC4" w:rsidRPr="008F5FC4" w:rsidRDefault="00C339FF" w:rsidP="008F5FC4">
            <w:pPr>
              <w:pStyle w:val="ListParagraph"/>
              <w:numPr>
                <w:ilvl w:val="0"/>
                <w:numId w:val="1"/>
              </w:numPr>
              <w:rPr>
                <w:rFonts w:eastAsiaTheme="minorEastAsia"/>
                <w:iCs/>
                <w:color w:val="000000" w:themeColor="text1"/>
                <w:sz w:val="24"/>
                <w:szCs w:val="24"/>
              </w:rPr>
            </w:pPr>
            <w:r w:rsidRPr="009F62F3">
              <w:rPr>
                <w:rFonts w:eastAsiaTheme="minorEastAsia"/>
                <w:b/>
                <w:bCs/>
                <w:sz w:val="24"/>
                <w:szCs w:val="24"/>
                <w:u w:val="single"/>
              </w:rPr>
              <w:t>Sub-Committees</w:t>
            </w:r>
            <w:r w:rsidRPr="009F62F3">
              <w:rPr>
                <w:rFonts w:eastAsiaTheme="minorEastAsia"/>
                <w:sz w:val="24"/>
                <w:szCs w:val="24"/>
              </w:rPr>
              <w:t xml:space="preserve"> – Help/volunteers is/are needed for the various sub-committees especially to provide a quorum when required. GO pointed out that there is no specific need to be a member of the Management Committee in order to help with the various sub-committees.    They include WBC, The Land Trust, Social Events, Friends of Padgate Station, Muir, Greencore etc.  If anyone is interested, please contact a member of the Trustees or Committee.</w:t>
            </w:r>
          </w:p>
          <w:p w14:paraId="75F37550" w14:textId="77777777" w:rsidR="008F5FC4" w:rsidRDefault="00C339FF" w:rsidP="008F5FC4">
            <w:pPr>
              <w:pStyle w:val="ListParagraph"/>
              <w:rPr>
                <w:rFonts w:eastAsiaTheme="minorEastAsia"/>
              </w:rPr>
            </w:pPr>
            <w:r w:rsidRPr="008F5FC4">
              <w:rPr>
                <w:rFonts w:eastAsiaTheme="minorEastAsia"/>
                <w:b/>
                <w:u w:val="single"/>
              </w:rPr>
              <w:t>Communications</w:t>
            </w:r>
            <w:r w:rsidRPr="008F5FC4">
              <w:rPr>
                <w:rFonts w:eastAsiaTheme="minorEastAsia"/>
              </w:rPr>
              <w:t xml:space="preserve"> – not met since last full meeting</w:t>
            </w:r>
          </w:p>
          <w:p w14:paraId="67636E6C" w14:textId="77777777" w:rsidR="008F5FC4" w:rsidRDefault="00C339FF" w:rsidP="008F5FC4">
            <w:pPr>
              <w:pStyle w:val="ListParagraph"/>
              <w:rPr>
                <w:rFonts w:eastAsiaTheme="minorEastAsia"/>
              </w:rPr>
            </w:pPr>
            <w:r w:rsidRPr="008F5FC4">
              <w:rPr>
                <w:rFonts w:eastAsiaTheme="minorEastAsia"/>
                <w:b/>
                <w:u w:val="single"/>
              </w:rPr>
              <w:t>Greencore</w:t>
            </w:r>
            <w:r w:rsidRPr="008F5FC4">
              <w:rPr>
                <w:rFonts w:eastAsiaTheme="minorEastAsia"/>
              </w:rPr>
              <w:t xml:space="preserve"> – New </w:t>
            </w:r>
            <w:proofErr w:type="spellStart"/>
            <w:r w:rsidRPr="008F5FC4">
              <w:rPr>
                <w:rFonts w:eastAsiaTheme="minorEastAsia"/>
              </w:rPr>
              <w:t>odour</w:t>
            </w:r>
            <w:proofErr w:type="spellEnd"/>
            <w:r w:rsidRPr="008F5FC4">
              <w:rPr>
                <w:rFonts w:eastAsiaTheme="minorEastAsia"/>
              </w:rPr>
              <w:t xml:space="preserve"> equipment is still under test and evaluation though there is less odour. Noise emission</w:t>
            </w:r>
            <w:r w:rsidR="009F62F3" w:rsidRPr="008F5FC4">
              <w:rPr>
                <w:rFonts w:eastAsiaTheme="minorEastAsia"/>
              </w:rPr>
              <w:t>s</w:t>
            </w:r>
            <w:r w:rsidRPr="008F5FC4">
              <w:rPr>
                <w:rFonts w:eastAsiaTheme="minorEastAsia"/>
              </w:rPr>
              <w:t xml:space="preserve"> are being checked and liaison between the Environment Agency and Greencore continues.  Residents are reminded that if they have any issues with Greencore they should contact 01925 825196 or the Environment agency on 0800 807060                                                                                          Recent noise emissions</w:t>
            </w:r>
            <w:r w:rsidR="009F62F3" w:rsidRPr="008F5FC4">
              <w:rPr>
                <w:rFonts w:eastAsiaTheme="minorEastAsia"/>
              </w:rPr>
              <w:t xml:space="preserve"> problem </w:t>
            </w:r>
            <w:r w:rsidRPr="008F5FC4">
              <w:rPr>
                <w:rFonts w:eastAsiaTheme="minorEastAsia"/>
              </w:rPr>
              <w:t xml:space="preserve"> from Ifco vehicles has now been sorted.                                                                                                        </w:t>
            </w:r>
            <w:r w:rsidRPr="008F5FC4">
              <w:rPr>
                <w:rFonts w:eastAsiaTheme="minorEastAsia"/>
                <w:b/>
                <w:u w:val="single"/>
              </w:rPr>
              <w:t xml:space="preserve">WBC </w:t>
            </w:r>
            <w:r w:rsidRPr="008F5FC4">
              <w:rPr>
                <w:rFonts w:eastAsiaTheme="minorEastAsia"/>
                <w:u w:val="single"/>
              </w:rPr>
              <w:t xml:space="preserve">- </w:t>
            </w:r>
            <w:r w:rsidRPr="008F5FC4">
              <w:rPr>
                <w:rFonts w:eastAsiaTheme="minorEastAsia"/>
              </w:rPr>
              <w:t>not met since last full meeting</w:t>
            </w:r>
          </w:p>
          <w:p w14:paraId="29D0E8A1" w14:textId="7BC2487A" w:rsidR="009F62F3" w:rsidRPr="008F5FC4" w:rsidRDefault="00C339FF" w:rsidP="008F5FC4">
            <w:pPr>
              <w:pStyle w:val="ListParagraph"/>
              <w:rPr>
                <w:rFonts w:eastAsiaTheme="minorEastAsia"/>
                <w:iCs/>
                <w:color w:val="000000" w:themeColor="text1"/>
                <w:sz w:val="24"/>
                <w:szCs w:val="24"/>
              </w:rPr>
            </w:pPr>
            <w:r w:rsidRPr="008F5FC4">
              <w:rPr>
                <w:rFonts w:eastAsiaTheme="minorEastAsia"/>
                <w:b/>
                <w:u w:val="single"/>
              </w:rPr>
              <w:t>Social</w:t>
            </w:r>
            <w:r w:rsidRPr="008F5FC4">
              <w:rPr>
                <w:rFonts w:eastAsiaTheme="minorEastAsia"/>
                <w:u w:val="single"/>
              </w:rPr>
              <w:t xml:space="preserve"> –</w:t>
            </w:r>
            <w:r w:rsidRPr="008F5FC4">
              <w:rPr>
                <w:rFonts w:eastAsiaTheme="minorEastAsia"/>
              </w:rPr>
              <w:t xml:space="preserve"> Next meeting arranged for Tuesday 26</w:t>
            </w:r>
            <w:r w:rsidRPr="008F5FC4">
              <w:rPr>
                <w:rFonts w:eastAsiaTheme="minorEastAsia"/>
                <w:vertAlign w:val="superscript"/>
              </w:rPr>
              <w:t>th</w:t>
            </w:r>
            <w:r w:rsidRPr="008F5FC4">
              <w:rPr>
                <w:rFonts w:eastAsiaTheme="minorEastAsia"/>
              </w:rPr>
              <w:t xml:space="preserve"> February at 2.30pm </w:t>
            </w:r>
          </w:p>
          <w:p w14:paraId="598D55C0" w14:textId="77777777" w:rsidR="008F5FC4" w:rsidRDefault="00C339FF" w:rsidP="009F62F3">
            <w:pPr>
              <w:pStyle w:val="ListParagraph"/>
              <w:rPr>
                <w:rFonts w:eastAsiaTheme="minorEastAsia"/>
                <w:sz w:val="24"/>
                <w:szCs w:val="24"/>
              </w:rPr>
            </w:pPr>
            <w:r w:rsidRPr="009F62F3">
              <w:rPr>
                <w:rFonts w:eastAsiaTheme="minorEastAsia"/>
                <w:b/>
                <w:sz w:val="24"/>
                <w:szCs w:val="24"/>
                <w:u w:val="single"/>
              </w:rPr>
              <w:t>Land Trust</w:t>
            </w:r>
            <w:r w:rsidRPr="009F62F3">
              <w:rPr>
                <w:rFonts w:eastAsiaTheme="minorEastAsia"/>
                <w:sz w:val="24"/>
                <w:szCs w:val="24"/>
                <w:u w:val="single"/>
              </w:rPr>
              <w:t xml:space="preserve"> – </w:t>
            </w:r>
            <w:r w:rsidRPr="009F62F3">
              <w:rPr>
                <w:rFonts w:eastAsiaTheme="minorEastAsia"/>
                <w:sz w:val="24"/>
                <w:szCs w:val="24"/>
              </w:rPr>
              <w:t xml:space="preserve">L C-H is to meet with Mary Doyle concerning Grass cutting issues.  Lynn to contact representatives of each Grove for reports.  New contract in April to organise grass cutting at appropriate times and a tree officer looking at trees if there are health and safety issues                                                                       </w:t>
            </w:r>
            <w:r w:rsidRPr="009F62F3">
              <w:rPr>
                <w:rFonts w:eastAsiaTheme="minorEastAsia"/>
                <w:b/>
                <w:sz w:val="24"/>
                <w:szCs w:val="24"/>
                <w:u w:val="single"/>
              </w:rPr>
              <w:t>Friends of Padgate Station</w:t>
            </w:r>
            <w:r w:rsidRPr="009F62F3">
              <w:rPr>
                <w:rFonts w:eastAsiaTheme="minorEastAsia"/>
                <w:sz w:val="24"/>
                <w:szCs w:val="24"/>
              </w:rPr>
              <w:t xml:space="preserve"> – GO, BMcL, JH and Mark Tyrer attended an invite </w:t>
            </w:r>
            <w:r w:rsidRPr="009F62F3">
              <w:rPr>
                <w:rFonts w:eastAsiaTheme="minorEastAsia"/>
                <w:sz w:val="24"/>
                <w:szCs w:val="24"/>
              </w:rPr>
              <w:lastRenderedPageBreak/>
              <w:t>for an award ceremony where the Lord Lieutenant of Cheshire gave them a ‘Best kept Station 2018’ plaque which is now on Padgate Station.  Particular mention was made of the artwork.   Congratulations to FOPS and volunteers in light of their efforts which made this well-deserved award possible.</w:t>
            </w:r>
          </w:p>
          <w:p w14:paraId="2CB74D6A" w14:textId="1E1F834A" w:rsidR="00C339FF" w:rsidRDefault="00C339FF" w:rsidP="009F62F3">
            <w:pPr>
              <w:pStyle w:val="ListParagraph"/>
              <w:rPr>
                <w:rFonts w:eastAsiaTheme="minorEastAsia"/>
                <w:sz w:val="24"/>
                <w:szCs w:val="24"/>
              </w:rPr>
            </w:pPr>
            <w:r w:rsidRPr="009F62F3">
              <w:rPr>
                <w:rFonts w:eastAsiaTheme="minorEastAsia"/>
                <w:b/>
                <w:sz w:val="24"/>
                <w:szCs w:val="24"/>
                <w:u w:val="single"/>
              </w:rPr>
              <w:t>Muir</w:t>
            </w:r>
            <w:r w:rsidRPr="009F62F3">
              <w:rPr>
                <w:rFonts w:eastAsiaTheme="minorEastAsia"/>
                <w:sz w:val="24"/>
                <w:szCs w:val="24"/>
                <w:u w:val="single"/>
              </w:rPr>
              <w:t xml:space="preserve"> - </w:t>
            </w:r>
            <w:r w:rsidRPr="009F62F3">
              <w:rPr>
                <w:rFonts w:eastAsiaTheme="minorEastAsia"/>
                <w:sz w:val="24"/>
                <w:szCs w:val="24"/>
              </w:rPr>
              <w:t xml:space="preserve">not met since last full meeting                                                          </w:t>
            </w:r>
            <w:r w:rsidRPr="009F62F3">
              <w:rPr>
                <w:rFonts w:eastAsiaTheme="minorEastAsia"/>
                <w:b/>
                <w:sz w:val="24"/>
                <w:szCs w:val="24"/>
                <w:u w:val="single"/>
              </w:rPr>
              <w:t>Ukulele</w:t>
            </w:r>
            <w:r w:rsidRPr="009F62F3">
              <w:rPr>
                <w:rFonts w:eastAsiaTheme="minorEastAsia"/>
                <w:sz w:val="24"/>
                <w:szCs w:val="24"/>
                <w:u w:val="single"/>
              </w:rPr>
              <w:t xml:space="preserve"> </w:t>
            </w:r>
            <w:r w:rsidRPr="009F62F3">
              <w:rPr>
                <w:rFonts w:eastAsiaTheme="minorEastAsia"/>
                <w:sz w:val="24"/>
                <w:szCs w:val="24"/>
              </w:rPr>
              <w:t>– RW invited residents to come and see D’Ukes of Longbarn playing on Saturday 16</w:t>
            </w:r>
            <w:r w:rsidRPr="009F62F3">
              <w:rPr>
                <w:rFonts w:eastAsiaTheme="minorEastAsia"/>
                <w:sz w:val="24"/>
                <w:szCs w:val="24"/>
                <w:vertAlign w:val="superscript"/>
              </w:rPr>
              <w:t>th</w:t>
            </w:r>
            <w:r w:rsidRPr="009F62F3">
              <w:rPr>
                <w:rFonts w:eastAsiaTheme="minorEastAsia"/>
                <w:sz w:val="24"/>
                <w:szCs w:val="24"/>
              </w:rPr>
              <w:t xml:space="preserve"> March in Golden Square, where the group has been invited to play as part of Warrington’s Irish </w:t>
            </w:r>
            <w:r w:rsidR="009F62F3" w:rsidRPr="009F62F3">
              <w:rPr>
                <w:rFonts w:eastAsiaTheme="minorEastAsia"/>
                <w:sz w:val="24"/>
                <w:szCs w:val="24"/>
              </w:rPr>
              <w:t>c</w:t>
            </w:r>
            <w:r w:rsidRPr="009F62F3">
              <w:rPr>
                <w:rFonts w:eastAsiaTheme="minorEastAsia"/>
                <w:sz w:val="24"/>
                <w:szCs w:val="24"/>
              </w:rPr>
              <w:t xml:space="preserve">elebrations.  Other artists and events are being held with the Ukulele Group playing at around 2pm </w:t>
            </w:r>
          </w:p>
          <w:p w14:paraId="39FC6DDF" w14:textId="77777777" w:rsidR="008F5FC4" w:rsidRPr="009F62F3" w:rsidRDefault="008F5FC4" w:rsidP="009F62F3">
            <w:pPr>
              <w:pStyle w:val="ListParagraph"/>
              <w:rPr>
                <w:rFonts w:eastAsiaTheme="minorEastAsia"/>
                <w:iCs/>
                <w:color w:val="000000" w:themeColor="text1"/>
                <w:sz w:val="24"/>
                <w:szCs w:val="24"/>
              </w:rPr>
            </w:pPr>
          </w:p>
          <w:p w14:paraId="1070FDDA" w14:textId="1E1E9084" w:rsidR="008F5FC4" w:rsidRDefault="00C339FF" w:rsidP="008F5FC4">
            <w:pPr>
              <w:pStyle w:val="ListParagraph"/>
              <w:numPr>
                <w:ilvl w:val="0"/>
                <w:numId w:val="1"/>
              </w:numPr>
              <w:rPr>
                <w:rFonts w:eastAsiaTheme="minorEastAsia"/>
                <w:sz w:val="24"/>
                <w:szCs w:val="24"/>
              </w:rPr>
            </w:pPr>
            <w:r w:rsidRPr="009F62F3">
              <w:rPr>
                <w:rFonts w:eastAsiaTheme="minorEastAsia"/>
                <w:b/>
                <w:sz w:val="24"/>
                <w:szCs w:val="24"/>
                <w:u w:val="single"/>
              </w:rPr>
              <w:t xml:space="preserve">Social Evening </w:t>
            </w:r>
            <w:r w:rsidRPr="009F62F3">
              <w:rPr>
                <w:rFonts w:eastAsiaTheme="minorEastAsia"/>
                <w:sz w:val="24"/>
                <w:szCs w:val="24"/>
              </w:rPr>
              <w:softHyphen/>
              <w:t xml:space="preserve"> - 22</w:t>
            </w:r>
            <w:r w:rsidRPr="009F62F3">
              <w:rPr>
                <w:rFonts w:eastAsiaTheme="minorEastAsia"/>
                <w:sz w:val="24"/>
                <w:szCs w:val="24"/>
                <w:vertAlign w:val="superscript"/>
              </w:rPr>
              <w:t>nd</w:t>
            </w:r>
            <w:r w:rsidRPr="009F62F3">
              <w:rPr>
                <w:rFonts w:eastAsiaTheme="minorEastAsia"/>
                <w:sz w:val="24"/>
                <w:szCs w:val="24"/>
              </w:rPr>
              <w:t xml:space="preserve"> March – Singer and </w:t>
            </w:r>
            <w:r w:rsidR="009F62F3" w:rsidRPr="009F62F3">
              <w:rPr>
                <w:rFonts w:eastAsiaTheme="minorEastAsia"/>
                <w:sz w:val="24"/>
                <w:szCs w:val="24"/>
              </w:rPr>
              <w:t>e</w:t>
            </w:r>
            <w:r w:rsidRPr="009F62F3">
              <w:rPr>
                <w:rFonts w:eastAsiaTheme="minorEastAsia"/>
                <w:sz w:val="24"/>
                <w:szCs w:val="24"/>
              </w:rPr>
              <w:t>ntertainer Tom Scott – tickets £6 can be obtained by telephoning 01925 820647.</w:t>
            </w:r>
          </w:p>
          <w:p w14:paraId="159AD13D" w14:textId="77777777" w:rsidR="008F5FC4" w:rsidRPr="008F5FC4" w:rsidRDefault="008F5FC4" w:rsidP="008F5FC4">
            <w:pPr>
              <w:pStyle w:val="ListParagraph"/>
              <w:rPr>
                <w:rFonts w:eastAsiaTheme="minorEastAsia"/>
                <w:sz w:val="24"/>
                <w:szCs w:val="24"/>
              </w:rPr>
            </w:pPr>
          </w:p>
          <w:p w14:paraId="63F18AC4" w14:textId="60C63A06" w:rsidR="008F5FC4" w:rsidRPr="008F5FC4" w:rsidRDefault="00C339FF" w:rsidP="008F5FC4">
            <w:pPr>
              <w:pStyle w:val="ListParagraph"/>
              <w:numPr>
                <w:ilvl w:val="0"/>
                <w:numId w:val="1"/>
              </w:numPr>
              <w:rPr>
                <w:rFonts w:eastAsiaTheme="minorEastAsia"/>
                <w:sz w:val="24"/>
                <w:szCs w:val="24"/>
              </w:rPr>
            </w:pPr>
            <w:r w:rsidRPr="009F62F3">
              <w:rPr>
                <w:b/>
                <w:bCs/>
                <w:sz w:val="24"/>
                <w:szCs w:val="24"/>
                <w:u w:val="single"/>
              </w:rPr>
              <w:t>Next Litter Pick</w:t>
            </w:r>
            <w:r w:rsidRPr="009F62F3">
              <w:rPr>
                <w:b/>
                <w:bCs/>
                <w:sz w:val="24"/>
                <w:szCs w:val="24"/>
              </w:rPr>
              <w:t xml:space="preserve"> – </w:t>
            </w:r>
            <w:r w:rsidRPr="009F62F3">
              <w:rPr>
                <w:bCs/>
                <w:sz w:val="24"/>
                <w:szCs w:val="24"/>
              </w:rPr>
              <w:t>16</w:t>
            </w:r>
            <w:r w:rsidRPr="009F62F3">
              <w:rPr>
                <w:bCs/>
                <w:sz w:val="24"/>
                <w:szCs w:val="24"/>
                <w:vertAlign w:val="superscript"/>
              </w:rPr>
              <w:t>th</w:t>
            </w:r>
            <w:r w:rsidRPr="009F62F3">
              <w:rPr>
                <w:bCs/>
                <w:sz w:val="24"/>
                <w:szCs w:val="24"/>
              </w:rPr>
              <w:t xml:space="preserve"> March at 10.30 – meet at Raj’s shop – equipment provided.</w:t>
            </w:r>
          </w:p>
          <w:p w14:paraId="2FACD338" w14:textId="77777777" w:rsidR="008F5FC4" w:rsidRPr="008F5FC4" w:rsidRDefault="008F5FC4" w:rsidP="008F5FC4">
            <w:pPr>
              <w:rPr>
                <w:rFonts w:eastAsiaTheme="minorEastAsia"/>
                <w:sz w:val="24"/>
                <w:szCs w:val="24"/>
              </w:rPr>
            </w:pPr>
          </w:p>
          <w:p w14:paraId="07B0F07A" w14:textId="6348A43D" w:rsidR="00C339FF" w:rsidRPr="008F5FC4" w:rsidRDefault="00C339FF" w:rsidP="00B22F53">
            <w:pPr>
              <w:pStyle w:val="ListParagraph"/>
              <w:numPr>
                <w:ilvl w:val="0"/>
                <w:numId w:val="1"/>
              </w:numPr>
              <w:rPr>
                <w:rFonts w:eastAsiaTheme="minorEastAsia"/>
                <w:sz w:val="24"/>
                <w:szCs w:val="24"/>
              </w:rPr>
            </w:pPr>
            <w:r w:rsidRPr="009F62F3">
              <w:rPr>
                <w:b/>
                <w:bCs/>
                <w:sz w:val="24"/>
                <w:szCs w:val="24"/>
                <w:u w:val="single"/>
              </w:rPr>
              <w:t xml:space="preserve">Dog Poo - </w:t>
            </w:r>
            <w:r w:rsidRPr="009F62F3">
              <w:rPr>
                <w:bCs/>
                <w:sz w:val="24"/>
                <w:szCs w:val="24"/>
              </w:rPr>
              <w:t>Although litter bins are provided there is still a major problem with offenders who don’t ‘pick it up</w:t>
            </w:r>
            <w:r w:rsidR="009F62F3" w:rsidRPr="009F62F3">
              <w:rPr>
                <w:bCs/>
                <w:sz w:val="24"/>
                <w:szCs w:val="24"/>
              </w:rPr>
              <w:t>.</w:t>
            </w:r>
            <w:r w:rsidRPr="009F62F3">
              <w:rPr>
                <w:bCs/>
                <w:sz w:val="24"/>
                <w:szCs w:val="24"/>
              </w:rPr>
              <w:t xml:space="preserve">’ </w:t>
            </w:r>
            <w:r w:rsidR="009F62F3" w:rsidRPr="009F62F3">
              <w:rPr>
                <w:bCs/>
                <w:sz w:val="24"/>
                <w:szCs w:val="24"/>
              </w:rPr>
              <w:t>T</w:t>
            </w:r>
            <w:r w:rsidRPr="009F62F3">
              <w:rPr>
                <w:bCs/>
                <w:sz w:val="24"/>
                <w:szCs w:val="24"/>
              </w:rPr>
              <w:t xml:space="preserve">el: 01925 44322 if you see offenders, take photos and/or report them to Warrington.gov.uk/report.  Blindness is only one of the diseases awaiting people, especially children, caused by the outrageous behavior of unscrupulous dog owners.  We need to take action in stopping this behavior.  PA suggested that we start a rota, taking turns to watch for offenders </w:t>
            </w:r>
            <w:r w:rsidR="009F62F3" w:rsidRPr="009F62F3">
              <w:rPr>
                <w:bCs/>
                <w:sz w:val="24"/>
                <w:szCs w:val="24"/>
              </w:rPr>
              <w:t xml:space="preserve">eg, up and down Harpers Road, </w:t>
            </w:r>
            <w:r w:rsidRPr="009F62F3">
              <w:rPr>
                <w:bCs/>
                <w:sz w:val="24"/>
                <w:szCs w:val="24"/>
              </w:rPr>
              <w:t xml:space="preserve">if </w:t>
            </w:r>
            <w:r w:rsidR="009F62F3" w:rsidRPr="009F62F3">
              <w:rPr>
                <w:bCs/>
                <w:sz w:val="24"/>
                <w:szCs w:val="24"/>
              </w:rPr>
              <w:t xml:space="preserve">really </w:t>
            </w:r>
            <w:r w:rsidRPr="009F62F3">
              <w:rPr>
                <w:bCs/>
                <w:sz w:val="24"/>
                <w:szCs w:val="24"/>
              </w:rPr>
              <w:t xml:space="preserve"> want to effect a change. </w:t>
            </w:r>
          </w:p>
          <w:p w14:paraId="74D19897" w14:textId="77777777" w:rsidR="008F5FC4" w:rsidRPr="008F5FC4" w:rsidRDefault="008F5FC4" w:rsidP="008F5FC4">
            <w:pPr>
              <w:rPr>
                <w:rFonts w:eastAsiaTheme="minorEastAsia"/>
                <w:sz w:val="24"/>
                <w:szCs w:val="24"/>
              </w:rPr>
            </w:pPr>
          </w:p>
          <w:p w14:paraId="2A063863" w14:textId="1015F79E" w:rsidR="00C339FF" w:rsidRPr="008F5FC4" w:rsidRDefault="00C339FF" w:rsidP="00B22F53">
            <w:pPr>
              <w:pStyle w:val="ListParagraph"/>
              <w:numPr>
                <w:ilvl w:val="0"/>
                <w:numId w:val="1"/>
              </w:numPr>
              <w:rPr>
                <w:rFonts w:eastAsiaTheme="minorEastAsia"/>
                <w:sz w:val="24"/>
                <w:szCs w:val="24"/>
              </w:rPr>
            </w:pPr>
            <w:r w:rsidRPr="009F62F3">
              <w:rPr>
                <w:b/>
                <w:bCs/>
                <w:sz w:val="24"/>
                <w:szCs w:val="24"/>
                <w:u w:val="single"/>
              </w:rPr>
              <w:t xml:space="preserve">Afternoon </w:t>
            </w:r>
            <w:r w:rsidRPr="009F62F3">
              <w:rPr>
                <w:b/>
                <w:bCs/>
                <w:sz w:val="24"/>
                <w:szCs w:val="24"/>
              </w:rPr>
              <w:t xml:space="preserve">– </w:t>
            </w:r>
            <w:r w:rsidRPr="009F62F3">
              <w:rPr>
                <w:bCs/>
                <w:sz w:val="24"/>
                <w:szCs w:val="24"/>
              </w:rPr>
              <w:t>next date – Friday 1</w:t>
            </w:r>
            <w:r w:rsidRPr="009F62F3">
              <w:rPr>
                <w:bCs/>
                <w:sz w:val="24"/>
                <w:szCs w:val="24"/>
                <w:vertAlign w:val="superscript"/>
              </w:rPr>
              <w:t>st</w:t>
            </w:r>
            <w:r w:rsidRPr="009F62F3">
              <w:rPr>
                <w:bCs/>
                <w:sz w:val="24"/>
                <w:szCs w:val="24"/>
              </w:rPr>
              <w:t xml:space="preserve"> March 2019</w:t>
            </w:r>
          </w:p>
          <w:p w14:paraId="35C91C2D" w14:textId="77777777" w:rsidR="008F5FC4" w:rsidRPr="008F5FC4" w:rsidRDefault="008F5FC4" w:rsidP="008F5FC4">
            <w:pPr>
              <w:rPr>
                <w:rFonts w:eastAsiaTheme="minorEastAsia"/>
                <w:sz w:val="24"/>
                <w:szCs w:val="24"/>
              </w:rPr>
            </w:pPr>
          </w:p>
          <w:p w14:paraId="4BADED0E" w14:textId="37AC1890" w:rsidR="00C339FF" w:rsidRPr="008F5FC4" w:rsidRDefault="00C339FF" w:rsidP="00B22F53">
            <w:pPr>
              <w:pStyle w:val="ListParagraph"/>
              <w:numPr>
                <w:ilvl w:val="0"/>
                <w:numId w:val="1"/>
              </w:numPr>
              <w:rPr>
                <w:rFonts w:eastAsiaTheme="minorEastAsia"/>
                <w:sz w:val="24"/>
                <w:szCs w:val="24"/>
              </w:rPr>
            </w:pPr>
            <w:r w:rsidRPr="009F62F3">
              <w:rPr>
                <w:b/>
                <w:bCs/>
                <w:sz w:val="24"/>
                <w:szCs w:val="24"/>
                <w:u w:val="single"/>
              </w:rPr>
              <w:t xml:space="preserve">Sedentary Exercise </w:t>
            </w:r>
            <w:r w:rsidRPr="009F62F3">
              <w:rPr>
                <w:b/>
                <w:bCs/>
                <w:sz w:val="24"/>
                <w:szCs w:val="24"/>
              </w:rPr>
              <w:t>class -</w:t>
            </w:r>
            <w:r w:rsidRPr="009F62F3">
              <w:rPr>
                <w:b/>
                <w:bCs/>
                <w:sz w:val="24"/>
                <w:szCs w:val="24"/>
                <w:u w:val="single"/>
              </w:rPr>
              <w:t xml:space="preserve"> </w:t>
            </w:r>
            <w:r w:rsidRPr="009F62F3">
              <w:rPr>
                <w:bCs/>
                <w:sz w:val="24"/>
                <w:szCs w:val="24"/>
              </w:rPr>
              <w:t>Friday 8</w:t>
            </w:r>
            <w:r w:rsidRPr="009F62F3">
              <w:rPr>
                <w:bCs/>
                <w:sz w:val="24"/>
                <w:szCs w:val="24"/>
                <w:vertAlign w:val="superscript"/>
              </w:rPr>
              <w:t>th</w:t>
            </w:r>
            <w:r w:rsidRPr="009F62F3">
              <w:rPr>
                <w:bCs/>
                <w:sz w:val="24"/>
                <w:szCs w:val="24"/>
              </w:rPr>
              <w:t xml:space="preserve"> March 2019</w:t>
            </w:r>
          </w:p>
          <w:p w14:paraId="60371D3C" w14:textId="77777777" w:rsidR="008F5FC4" w:rsidRPr="008F5FC4" w:rsidRDefault="008F5FC4" w:rsidP="008F5FC4">
            <w:pPr>
              <w:rPr>
                <w:rFonts w:eastAsiaTheme="minorEastAsia"/>
                <w:sz w:val="24"/>
                <w:szCs w:val="24"/>
              </w:rPr>
            </w:pPr>
          </w:p>
          <w:p w14:paraId="1D248E4B" w14:textId="77777777" w:rsidR="009F62F3" w:rsidRPr="009F62F3" w:rsidRDefault="00C339FF" w:rsidP="00B22F53">
            <w:pPr>
              <w:pStyle w:val="ListParagraph"/>
              <w:numPr>
                <w:ilvl w:val="0"/>
                <w:numId w:val="1"/>
              </w:numPr>
              <w:rPr>
                <w:rFonts w:eastAsiaTheme="minorEastAsia"/>
                <w:b/>
                <w:sz w:val="24"/>
                <w:szCs w:val="24"/>
              </w:rPr>
            </w:pPr>
            <w:r w:rsidRPr="009F62F3">
              <w:rPr>
                <w:b/>
                <w:bCs/>
                <w:sz w:val="24"/>
                <w:szCs w:val="24"/>
                <w:u w:val="single"/>
              </w:rPr>
              <w:t>A.O.B</w:t>
            </w:r>
            <w:r w:rsidRPr="009F62F3">
              <w:rPr>
                <w:b/>
                <w:bCs/>
                <w:sz w:val="24"/>
                <w:szCs w:val="24"/>
              </w:rPr>
              <w:t xml:space="preserve"> – AMAZON customers - </w:t>
            </w:r>
            <w:r w:rsidRPr="009F62F3">
              <w:rPr>
                <w:bCs/>
                <w:sz w:val="24"/>
                <w:szCs w:val="24"/>
              </w:rPr>
              <w:t>BMcL reminded everyone that if they are an Amazon customer, if they log on to</w:t>
            </w:r>
            <w:r w:rsidRPr="009F62F3">
              <w:rPr>
                <w:b/>
                <w:bCs/>
                <w:sz w:val="24"/>
                <w:szCs w:val="24"/>
              </w:rPr>
              <w:t xml:space="preserve"> </w:t>
            </w:r>
            <w:r w:rsidRPr="009F62F3">
              <w:rPr>
                <w:b/>
                <w:sz w:val="24"/>
                <w:szCs w:val="24"/>
              </w:rPr>
              <w:t xml:space="preserve">Amazon Smile </w:t>
            </w:r>
            <w:r w:rsidRPr="009F62F3">
              <w:rPr>
                <w:sz w:val="24"/>
                <w:szCs w:val="24"/>
              </w:rPr>
              <w:t xml:space="preserve">and register preference to LRA, Amazon will donate money to our Charity.  </w:t>
            </w:r>
          </w:p>
          <w:p w14:paraId="6A6C09AD" w14:textId="4CE23553" w:rsidR="00C339FF" w:rsidRPr="009F62F3" w:rsidRDefault="00C339FF" w:rsidP="009F62F3">
            <w:pPr>
              <w:pStyle w:val="ListParagraph"/>
              <w:rPr>
                <w:rFonts w:eastAsiaTheme="minorEastAsia"/>
                <w:b/>
                <w:sz w:val="24"/>
                <w:szCs w:val="24"/>
              </w:rPr>
            </w:pPr>
            <w:r w:rsidRPr="009F62F3">
              <w:rPr>
                <w:b/>
                <w:sz w:val="24"/>
                <w:szCs w:val="24"/>
              </w:rPr>
              <w:t>CM - Please also be vigilant</w:t>
            </w:r>
            <w:r w:rsidRPr="009F62F3">
              <w:rPr>
                <w:sz w:val="24"/>
                <w:szCs w:val="24"/>
              </w:rPr>
              <w:t xml:space="preserve"> as a youth has been sited as acting very furtive by overlooking garden fences at rear of properties in several areas on Longbarn.</w:t>
            </w:r>
          </w:p>
          <w:p w14:paraId="4DBC18A6" w14:textId="77777777" w:rsidR="00C339FF" w:rsidRPr="009F62F3" w:rsidRDefault="00C339FF" w:rsidP="00B22F53">
            <w:pPr>
              <w:rPr>
                <w:b/>
                <w:bCs/>
                <w:sz w:val="24"/>
                <w:szCs w:val="24"/>
              </w:rPr>
            </w:pPr>
          </w:p>
          <w:p w14:paraId="440A7A3C" w14:textId="77777777" w:rsidR="00C339FF" w:rsidRPr="009F62F3" w:rsidRDefault="00C339FF" w:rsidP="00B22F53">
            <w:pPr>
              <w:rPr>
                <w:sz w:val="24"/>
                <w:szCs w:val="24"/>
              </w:rPr>
            </w:pPr>
            <w:r w:rsidRPr="009F62F3">
              <w:rPr>
                <w:b/>
                <w:bCs/>
                <w:sz w:val="24"/>
                <w:szCs w:val="24"/>
              </w:rPr>
              <w:t xml:space="preserve">The Meeting closed: 9. 17pm     </w:t>
            </w:r>
          </w:p>
        </w:tc>
        <w:tc>
          <w:tcPr>
            <w:tcW w:w="1275" w:type="dxa"/>
          </w:tcPr>
          <w:p w14:paraId="61003925" w14:textId="77777777" w:rsidR="00C339FF" w:rsidRPr="009F62F3" w:rsidRDefault="00C339FF" w:rsidP="00B22F53">
            <w:pPr>
              <w:rPr>
                <w:sz w:val="24"/>
                <w:szCs w:val="24"/>
              </w:rPr>
            </w:pPr>
          </w:p>
          <w:p w14:paraId="609D291D" w14:textId="77777777" w:rsidR="00C339FF" w:rsidRPr="009F62F3" w:rsidRDefault="00C339FF" w:rsidP="00B22F53">
            <w:pPr>
              <w:rPr>
                <w:sz w:val="24"/>
                <w:szCs w:val="24"/>
              </w:rPr>
            </w:pPr>
          </w:p>
          <w:p w14:paraId="083F343A" w14:textId="77777777" w:rsidR="00C339FF" w:rsidRPr="009F62F3" w:rsidRDefault="00C339FF" w:rsidP="00B22F53">
            <w:pPr>
              <w:rPr>
                <w:sz w:val="24"/>
                <w:szCs w:val="24"/>
              </w:rPr>
            </w:pPr>
          </w:p>
          <w:p w14:paraId="5227A8E0" w14:textId="77777777" w:rsidR="00C339FF" w:rsidRPr="009F62F3" w:rsidRDefault="00C339FF" w:rsidP="00B22F53">
            <w:pPr>
              <w:rPr>
                <w:rStyle w:val="Hyperlink"/>
                <w:sz w:val="24"/>
                <w:szCs w:val="24"/>
              </w:rPr>
            </w:pPr>
          </w:p>
          <w:p w14:paraId="56868BA4" w14:textId="77777777" w:rsidR="00C339FF" w:rsidRPr="009F62F3" w:rsidRDefault="00C339FF" w:rsidP="00B22F53">
            <w:pPr>
              <w:rPr>
                <w:rStyle w:val="Hyperlink"/>
                <w:sz w:val="24"/>
                <w:szCs w:val="24"/>
              </w:rPr>
            </w:pPr>
          </w:p>
          <w:p w14:paraId="02A7EC7F" w14:textId="77777777" w:rsidR="00C339FF" w:rsidRPr="009F62F3" w:rsidRDefault="00C339FF" w:rsidP="00B22F53">
            <w:pPr>
              <w:rPr>
                <w:rStyle w:val="Hyperlink"/>
                <w:color w:val="auto"/>
                <w:sz w:val="24"/>
                <w:szCs w:val="24"/>
                <w:u w:val="none"/>
              </w:rPr>
            </w:pPr>
            <w:r w:rsidRPr="009F62F3">
              <w:rPr>
                <w:rStyle w:val="Hyperlink"/>
                <w:color w:val="auto"/>
                <w:sz w:val="24"/>
                <w:szCs w:val="24"/>
                <w:u w:val="none"/>
              </w:rPr>
              <w:t>Community Centres</w:t>
            </w:r>
          </w:p>
          <w:p w14:paraId="7F287669" w14:textId="77777777" w:rsidR="00C339FF" w:rsidRPr="009F62F3" w:rsidRDefault="00C339FF" w:rsidP="00B22F53">
            <w:pPr>
              <w:rPr>
                <w:rStyle w:val="Hyperlink"/>
                <w:sz w:val="24"/>
                <w:szCs w:val="24"/>
              </w:rPr>
            </w:pPr>
          </w:p>
          <w:p w14:paraId="4E5395C7" w14:textId="77777777" w:rsidR="00C339FF" w:rsidRPr="009F62F3" w:rsidRDefault="00C339FF" w:rsidP="00B22F53">
            <w:pPr>
              <w:rPr>
                <w:rStyle w:val="Hyperlink"/>
                <w:sz w:val="24"/>
                <w:szCs w:val="24"/>
              </w:rPr>
            </w:pPr>
          </w:p>
          <w:p w14:paraId="77A5D8F8" w14:textId="77777777" w:rsidR="00C339FF" w:rsidRPr="009F62F3" w:rsidRDefault="00C339FF" w:rsidP="00B22F53">
            <w:pPr>
              <w:rPr>
                <w:rStyle w:val="Hyperlink"/>
                <w:sz w:val="24"/>
                <w:szCs w:val="24"/>
              </w:rPr>
            </w:pPr>
          </w:p>
          <w:p w14:paraId="30818E97" w14:textId="77777777" w:rsidR="00C339FF" w:rsidRPr="009F62F3" w:rsidRDefault="00C339FF" w:rsidP="00B22F53">
            <w:pPr>
              <w:rPr>
                <w:rStyle w:val="Hyperlink"/>
                <w:sz w:val="24"/>
                <w:szCs w:val="24"/>
              </w:rPr>
            </w:pPr>
          </w:p>
          <w:p w14:paraId="7548114A" w14:textId="77777777" w:rsidR="00C339FF" w:rsidRPr="009F62F3" w:rsidRDefault="00C339FF" w:rsidP="00B22F53">
            <w:pPr>
              <w:rPr>
                <w:rStyle w:val="Hyperlink"/>
                <w:sz w:val="24"/>
                <w:szCs w:val="24"/>
              </w:rPr>
            </w:pPr>
          </w:p>
          <w:p w14:paraId="68CC4D4D" w14:textId="77777777" w:rsidR="00C339FF" w:rsidRPr="009F62F3" w:rsidRDefault="00C339FF" w:rsidP="00B22F53">
            <w:pPr>
              <w:rPr>
                <w:rStyle w:val="Hyperlink"/>
                <w:sz w:val="24"/>
                <w:szCs w:val="24"/>
              </w:rPr>
            </w:pPr>
          </w:p>
          <w:p w14:paraId="00BE61E9" w14:textId="77777777" w:rsidR="00C339FF" w:rsidRPr="009F62F3" w:rsidRDefault="00C339FF" w:rsidP="00B22F53">
            <w:pPr>
              <w:rPr>
                <w:rStyle w:val="Hyperlink"/>
                <w:sz w:val="24"/>
                <w:szCs w:val="24"/>
              </w:rPr>
            </w:pPr>
          </w:p>
          <w:p w14:paraId="22BEE071" w14:textId="77777777" w:rsidR="00C339FF" w:rsidRPr="009F62F3" w:rsidRDefault="00C339FF" w:rsidP="00B22F53">
            <w:pPr>
              <w:rPr>
                <w:rStyle w:val="Hyperlink"/>
                <w:sz w:val="24"/>
                <w:szCs w:val="24"/>
              </w:rPr>
            </w:pPr>
          </w:p>
          <w:p w14:paraId="0FB51CC2" w14:textId="77777777" w:rsidR="00C339FF" w:rsidRPr="009F62F3" w:rsidRDefault="00C339FF" w:rsidP="00B22F53">
            <w:pPr>
              <w:rPr>
                <w:rStyle w:val="Hyperlink"/>
                <w:sz w:val="24"/>
                <w:szCs w:val="24"/>
              </w:rPr>
            </w:pPr>
          </w:p>
          <w:p w14:paraId="321CE4F4" w14:textId="77777777" w:rsidR="00C339FF" w:rsidRPr="009F62F3" w:rsidRDefault="00C339FF" w:rsidP="00B22F53">
            <w:pPr>
              <w:rPr>
                <w:rStyle w:val="Hyperlink"/>
                <w:sz w:val="24"/>
                <w:szCs w:val="24"/>
              </w:rPr>
            </w:pPr>
          </w:p>
          <w:p w14:paraId="198835C1" w14:textId="77777777" w:rsidR="00C339FF" w:rsidRPr="009F62F3" w:rsidRDefault="00C339FF" w:rsidP="00B22F53">
            <w:pPr>
              <w:rPr>
                <w:rStyle w:val="Hyperlink"/>
                <w:sz w:val="24"/>
                <w:szCs w:val="24"/>
              </w:rPr>
            </w:pPr>
          </w:p>
          <w:p w14:paraId="1982E56D" w14:textId="77777777" w:rsidR="00C339FF" w:rsidRPr="009F62F3" w:rsidRDefault="00C339FF" w:rsidP="00B22F53">
            <w:pPr>
              <w:rPr>
                <w:rStyle w:val="Hyperlink"/>
                <w:sz w:val="24"/>
                <w:szCs w:val="24"/>
              </w:rPr>
            </w:pPr>
          </w:p>
          <w:p w14:paraId="4DA83A2F" w14:textId="77777777" w:rsidR="00C339FF" w:rsidRPr="009F62F3" w:rsidRDefault="00C339FF" w:rsidP="00B22F53">
            <w:pPr>
              <w:rPr>
                <w:rStyle w:val="Hyperlink"/>
                <w:sz w:val="24"/>
                <w:szCs w:val="24"/>
              </w:rPr>
            </w:pPr>
          </w:p>
          <w:p w14:paraId="49CD0C61" w14:textId="77777777" w:rsidR="00C339FF" w:rsidRPr="009F62F3" w:rsidRDefault="00C339FF" w:rsidP="00B22F53">
            <w:pPr>
              <w:rPr>
                <w:rStyle w:val="Hyperlink"/>
                <w:sz w:val="24"/>
                <w:szCs w:val="24"/>
              </w:rPr>
            </w:pPr>
          </w:p>
          <w:p w14:paraId="5A60CB97" w14:textId="77777777" w:rsidR="00C339FF" w:rsidRPr="009F62F3" w:rsidRDefault="00C339FF" w:rsidP="00B22F53">
            <w:pPr>
              <w:rPr>
                <w:rStyle w:val="Hyperlink"/>
                <w:sz w:val="24"/>
                <w:szCs w:val="24"/>
              </w:rPr>
            </w:pPr>
          </w:p>
          <w:p w14:paraId="4E6F3E57" w14:textId="77777777" w:rsidR="00C339FF" w:rsidRPr="009F62F3" w:rsidRDefault="00C339FF" w:rsidP="00B22F53">
            <w:pPr>
              <w:rPr>
                <w:rStyle w:val="Hyperlink"/>
                <w:sz w:val="24"/>
                <w:szCs w:val="24"/>
              </w:rPr>
            </w:pPr>
          </w:p>
          <w:p w14:paraId="1CB76B52" w14:textId="77777777" w:rsidR="00C339FF" w:rsidRPr="009F62F3" w:rsidRDefault="00C339FF" w:rsidP="00B22F53">
            <w:pPr>
              <w:rPr>
                <w:rStyle w:val="Hyperlink"/>
                <w:sz w:val="24"/>
                <w:szCs w:val="24"/>
              </w:rPr>
            </w:pPr>
          </w:p>
          <w:p w14:paraId="439CE8DA" w14:textId="77777777" w:rsidR="00C339FF" w:rsidRPr="009F62F3" w:rsidRDefault="00C339FF" w:rsidP="00B22F53">
            <w:pPr>
              <w:rPr>
                <w:rStyle w:val="Hyperlink"/>
                <w:sz w:val="24"/>
                <w:szCs w:val="24"/>
              </w:rPr>
            </w:pPr>
          </w:p>
          <w:p w14:paraId="759DD8A5" w14:textId="77777777" w:rsidR="00C339FF" w:rsidRPr="009F62F3" w:rsidRDefault="00C339FF" w:rsidP="00B22F53">
            <w:pPr>
              <w:rPr>
                <w:rStyle w:val="Hyperlink"/>
                <w:sz w:val="24"/>
                <w:szCs w:val="24"/>
              </w:rPr>
            </w:pPr>
          </w:p>
          <w:p w14:paraId="438D2FE5" w14:textId="0F994178" w:rsidR="00C339FF" w:rsidRDefault="00C339FF" w:rsidP="00B22F53">
            <w:pPr>
              <w:rPr>
                <w:rStyle w:val="Hyperlink"/>
                <w:sz w:val="24"/>
                <w:szCs w:val="24"/>
              </w:rPr>
            </w:pPr>
          </w:p>
          <w:p w14:paraId="1F3AE71B" w14:textId="77777777" w:rsidR="008F5FC4" w:rsidRPr="009F62F3" w:rsidRDefault="008F5FC4" w:rsidP="00B22F53">
            <w:pPr>
              <w:rPr>
                <w:rStyle w:val="Hyperlink"/>
                <w:sz w:val="24"/>
                <w:szCs w:val="24"/>
              </w:rPr>
            </w:pPr>
          </w:p>
          <w:p w14:paraId="1A734B12" w14:textId="77777777" w:rsidR="00C339FF" w:rsidRPr="009F62F3" w:rsidRDefault="00C339FF" w:rsidP="00B22F53">
            <w:pPr>
              <w:rPr>
                <w:rStyle w:val="Hyperlink"/>
                <w:sz w:val="24"/>
                <w:szCs w:val="24"/>
              </w:rPr>
            </w:pPr>
          </w:p>
          <w:p w14:paraId="5413B413" w14:textId="77777777" w:rsidR="00C339FF" w:rsidRPr="009F62F3" w:rsidRDefault="00C339FF" w:rsidP="00B22F53">
            <w:pPr>
              <w:rPr>
                <w:rStyle w:val="Hyperlink"/>
                <w:color w:val="auto"/>
                <w:sz w:val="24"/>
                <w:szCs w:val="24"/>
                <w:u w:val="none"/>
              </w:rPr>
            </w:pPr>
            <w:r w:rsidRPr="009F62F3">
              <w:rPr>
                <w:rStyle w:val="Hyperlink"/>
                <w:color w:val="auto"/>
                <w:sz w:val="24"/>
                <w:szCs w:val="24"/>
                <w:u w:val="none"/>
              </w:rPr>
              <w:t>Recent anti-social events</w:t>
            </w:r>
          </w:p>
          <w:p w14:paraId="12F02222" w14:textId="77777777" w:rsidR="00C339FF" w:rsidRPr="009F62F3" w:rsidRDefault="00C339FF" w:rsidP="00B22F53">
            <w:pPr>
              <w:rPr>
                <w:rStyle w:val="Hyperlink"/>
                <w:sz w:val="24"/>
                <w:szCs w:val="24"/>
              </w:rPr>
            </w:pPr>
          </w:p>
          <w:p w14:paraId="215A350A" w14:textId="77777777" w:rsidR="00C339FF" w:rsidRPr="009F62F3" w:rsidRDefault="00C339FF" w:rsidP="00B22F53">
            <w:pPr>
              <w:rPr>
                <w:rStyle w:val="Hyperlink"/>
                <w:sz w:val="24"/>
                <w:szCs w:val="24"/>
              </w:rPr>
            </w:pPr>
          </w:p>
          <w:p w14:paraId="1CB18D70" w14:textId="77777777" w:rsidR="00C339FF" w:rsidRPr="009F62F3" w:rsidRDefault="00C339FF" w:rsidP="00B22F53">
            <w:pPr>
              <w:rPr>
                <w:rStyle w:val="Hyperlink"/>
                <w:sz w:val="24"/>
                <w:szCs w:val="24"/>
              </w:rPr>
            </w:pPr>
          </w:p>
          <w:p w14:paraId="628BBC21" w14:textId="77777777" w:rsidR="00C339FF" w:rsidRPr="009F62F3" w:rsidRDefault="00C339FF" w:rsidP="00B22F53">
            <w:pPr>
              <w:rPr>
                <w:rStyle w:val="Hyperlink"/>
                <w:sz w:val="24"/>
                <w:szCs w:val="24"/>
              </w:rPr>
            </w:pPr>
          </w:p>
          <w:p w14:paraId="25BD31E7" w14:textId="77777777" w:rsidR="00C339FF" w:rsidRPr="009F62F3" w:rsidRDefault="00C339FF" w:rsidP="00B22F53">
            <w:pPr>
              <w:rPr>
                <w:rStyle w:val="Hyperlink"/>
                <w:sz w:val="24"/>
                <w:szCs w:val="24"/>
              </w:rPr>
            </w:pPr>
          </w:p>
          <w:p w14:paraId="663044AE" w14:textId="77777777" w:rsidR="00C339FF" w:rsidRPr="009F62F3" w:rsidRDefault="00C339FF" w:rsidP="00B22F53">
            <w:pPr>
              <w:rPr>
                <w:rStyle w:val="Hyperlink"/>
                <w:sz w:val="24"/>
                <w:szCs w:val="24"/>
              </w:rPr>
            </w:pPr>
          </w:p>
          <w:p w14:paraId="64C7B847" w14:textId="77777777" w:rsidR="00C339FF" w:rsidRPr="009F62F3" w:rsidRDefault="00C339FF" w:rsidP="00B22F53">
            <w:pPr>
              <w:rPr>
                <w:rStyle w:val="Hyperlink"/>
                <w:sz w:val="24"/>
                <w:szCs w:val="24"/>
              </w:rPr>
            </w:pPr>
          </w:p>
          <w:p w14:paraId="5CF5594D" w14:textId="72E700E3" w:rsidR="00C339FF" w:rsidRDefault="00C339FF" w:rsidP="00B22F53">
            <w:pPr>
              <w:rPr>
                <w:rStyle w:val="Hyperlink"/>
                <w:sz w:val="24"/>
                <w:szCs w:val="24"/>
              </w:rPr>
            </w:pPr>
          </w:p>
          <w:p w14:paraId="231A0C63" w14:textId="3959F89F" w:rsidR="008F5FC4" w:rsidRDefault="008F5FC4" w:rsidP="00B22F53">
            <w:pPr>
              <w:rPr>
                <w:rStyle w:val="Hyperlink"/>
              </w:rPr>
            </w:pPr>
          </w:p>
          <w:p w14:paraId="4BA3D09D" w14:textId="6687039B" w:rsidR="008F5FC4" w:rsidRDefault="008F5FC4" w:rsidP="00B22F53">
            <w:pPr>
              <w:rPr>
                <w:rStyle w:val="Hyperlink"/>
              </w:rPr>
            </w:pPr>
          </w:p>
          <w:p w14:paraId="64A232B7" w14:textId="3D80756A" w:rsidR="008F5FC4" w:rsidRDefault="008F5FC4" w:rsidP="00B22F53">
            <w:pPr>
              <w:rPr>
                <w:rStyle w:val="Hyperlink"/>
              </w:rPr>
            </w:pPr>
          </w:p>
          <w:p w14:paraId="2D4ACAFE" w14:textId="77777777" w:rsidR="008F5FC4" w:rsidRPr="009F62F3" w:rsidRDefault="008F5FC4" w:rsidP="00B22F53">
            <w:pPr>
              <w:rPr>
                <w:rStyle w:val="Hyperlink"/>
                <w:sz w:val="24"/>
                <w:szCs w:val="24"/>
              </w:rPr>
            </w:pPr>
          </w:p>
          <w:p w14:paraId="4B6FD330" w14:textId="77777777" w:rsidR="00C339FF" w:rsidRPr="009F62F3" w:rsidRDefault="00C339FF" w:rsidP="00B22F53">
            <w:pPr>
              <w:rPr>
                <w:rStyle w:val="Hyperlink"/>
                <w:sz w:val="24"/>
                <w:szCs w:val="24"/>
              </w:rPr>
            </w:pPr>
          </w:p>
          <w:p w14:paraId="1C05A7B7" w14:textId="77777777" w:rsidR="00C339FF" w:rsidRPr="009F62F3" w:rsidRDefault="00C339FF" w:rsidP="00B22F53">
            <w:pPr>
              <w:rPr>
                <w:rFonts w:ascii="Calibri" w:eastAsia="Calibri" w:hAnsi="Calibri" w:cs="Calibri"/>
                <w:sz w:val="24"/>
                <w:szCs w:val="24"/>
              </w:rPr>
            </w:pPr>
            <w:hyperlink r:id="rId6" w:history="1">
              <w:r w:rsidRPr="009F62F3">
                <w:rPr>
                  <w:rStyle w:val="Hyperlink"/>
                  <w:sz w:val="24"/>
                  <w:szCs w:val="24"/>
                </w:rPr>
                <w:t>www.longbarnra.co.uk</w:t>
              </w:r>
            </w:hyperlink>
            <w:r w:rsidRPr="009F62F3">
              <w:rPr>
                <w:sz w:val="24"/>
                <w:szCs w:val="24"/>
              </w:rPr>
              <w:t xml:space="preserve">  </w:t>
            </w:r>
          </w:p>
          <w:p w14:paraId="341C9F0A" w14:textId="77777777" w:rsidR="00C339FF" w:rsidRPr="009F62F3" w:rsidRDefault="00C339FF" w:rsidP="00B22F53">
            <w:pPr>
              <w:rPr>
                <w:rFonts w:ascii="Calibri" w:eastAsia="Calibri" w:hAnsi="Calibri" w:cs="Calibri"/>
                <w:sz w:val="24"/>
                <w:szCs w:val="24"/>
              </w:rPr>
            </w:pPr>
            <w:bookmarkStart w:id="0" w:name="_GoBack"/>
            <w:bookmarkEnd w:id="0"/>
            <w:r w:rsidRPr="009F62F3">
              <w:rPr>
                <w:rFonts w:ascii="Calibri" w:eastAsia="Calibri" w:hAnsi="Calibri" w:cs="Calibri"/>
                <w:sz w:val="24"/>
                <w:szCs w:val="24"/>
              </w:rPr>
              <w:t xml:space="preserve">for contact and </w:t>
            </w:r>
          </w:p>
          <w:p w14:paraId="490E0266" w14:textId="77777777" w:rsidR="00C339FF" w:rsidRPr="009F62F3" w:rsidRDefault="00C339FF" w:rsidP="00B22F53">
            <w:pPr>
              <w:rPr>
                <w:rFonts w:ascii="Calibri" w:eastAsia="Calibri" w:hAnsi="Calibri" w:cs="Calibri"/>
                <w:sz w:val="24"/>
                <w:szCs w:val="24"/>
              </w:rPr>
            </w:pPr>
            <w:r w:rsidRPr="009F62F3">
              <w:rPr>
                <w:rFonts w:ascii="Calibri" w:eastAsia="Calibri" w:hAnsi="Calibri" w:cs="Calibri"/>
                <w:sz w:val="24"/>
                <w:szCs w:val="24"/>
              </w:rPr>
              <w:t>economy</w:t>
            </w:r>
          </w:p>
          <w:p w14:paraId="397ECCA3" w14:textId="77777777" w:rsidR="00C339FF" w:rsidRPr="009F62F3" w:rsidRDefault="00C339FF" w:rsidP="00B22F53">
            <w:pPr>
              <w:rPr>
                <w:sz w:val="24"/>
                <w:szCs w:val="24"/>
              </w:rPr>
            </w:pPr>
          </w:p>
          <w:p w14:paraId="507D4AED" w14:textId="77777777" w:rsidR="00C339FF" w:rsidRPr="009F62F3" w:rsidRDefault="00C339FF" w:rsidP="00B22F53">
            <w:pPr>
              <w:rPr>
                <w:sz w:val="24"/>
                <w:szCs w:val="24"/>
              </w:rPr>
            </w:pPr>
          </w:p>
          <w:p w14:paraId="71B04B66" w14:textId="77777777" w:rsidR="00C339FF" w:rsidRPr="009F62F3" w:rsidRDefault="00C339FF" w:rsidP="00B22F53">
            <w:pPr>
              <w:rPr>
                <w:sz w:val="24"/>
                <w:szCs w:val="24"/>
              </w:rPr>
            </w:pPr>
          </w:p>
          <w:p w14:paraId="13497813" w14:textId="77777777" w:rsidR="00C339FF" w:rsidRPr="009F62F3" w:rsidRDefault="00C339FF" w:rsidP="00B22F53">
            <w:pPr>
              <w:rPr>
                <w:sz w:val="24"/>
                <w:szCs w:val="24"/>
              </w:rPr>
            </w:pPr>
          </w:p>
          <w:p w14:paraId="049039A9" w14:textId="77777777" w:rsidR="00C339FF" w:rsidRPr="009F62F3" w:rsidRDefault="00C339FF" w:rsidP="00B22F53">
            <w:pPr>
              <w:rPr>
                <w:sz w:val="24"/>
                <w:szCs w:val="24"/>
              </w:rPr>
            </w:pPr>
          </w:p>
          <w:p w14:paraId="07B3F5B0" w14:textId="77777777" w:rsidR="00C339FF" w:rsidRPr="009F62F3" w:rsidRDefault="00C339FF" w:rsidP="00B22F53">
            <w:pPr>
              <w:rPr>
                <w:sz w:val="24"/>
                <w:szCs w:val="24"/>
              </w:rPr>
            </w:pPr>
          </w:p>
          <w:p w14:paraId="1DE5183D" w14:textId="77777777" w:rsidR="00C339FF" w:rsidRPr="009F62F3" w:rsidRDefault="00C339FF" w:rsidP="00B22F53">
            <w:pPr>
              <w:rPr>
                <w:sz w:val="24"/>
                <w:szCs w:val="24"/>
              </w:rPr>
            </w:pPr>
          </w:p>
          <w:p w14:paraId="78DF9195" w14:textId="77777777" w:rsidR="00C339FF" w:rsidRPr="009F62F3" w:rsidRDefault="00C339FF" w:rsidP="00B22F53">
            <w:pPr>
              <w:rPr>
                <w:sz w:val="24"/>
                <w:szCs w:val="24"/>
              </w:rPr>
            </w:pPr>
            <w:r w:rsidRPr="009F62F3">
              <w:rPr>
                <w:sz w:val="24"/>
                <w:szCs w:val="24"/>
              </w:rPr>
              <w:t>update</w:t>
            </w:r>
          </w:p>
          <w:p w14:paraId="33E0EE86" w14:textId="77777777" w:rsidR="00C339FF" w:rsidRPr="009F62F3" w:rsidRDefault="00C339FF" w:rsidP="00B22F53">
            <w:pPr>
              <w:rPr>
                <w:sz w:val="24"/>
                <w:szCs w:val="24"/>
              </w:rPr>
            </w:pPr>
          </w:p>
          <w:p w14:paraId="572B6C03" w14:textId="77777777" w:rsidR="00C339FF" w:rsidRPr="009F62F3" w:rsidRDefault="00C339FF" w:rsidP="00B22F53">
            <w:pPr>
              <w:rPr>
                <w:sz w:val="24"/>
                <w:szCs w:val="24"/>
              </w:rPr>
            </w:pPr>
          </w:p>
          <w:p w14:paraId="37DB870E" w14:textId="77777777" w:rsidR="00C339FF" w:rsidRPr="009F62F3" w:rsidRDefault="00C339FF" w:rsidP="00B22F53">
            <w:pPr>
              <w:rPr>
                <w:sz w:val="24"/>
                <w:szCs w:val="24"/>
              </w:rPr>
            </w:pPr>
          </w:p>
          <w:p w14:paraId="7BD9075D" w14:textId="77777777" w:rsidR="00C339FF" w:rsidRPr="009F62F3" w:rsidRDefault="00C339FF" w:rsidP="00B22F53">
            <w:pPr>
              <w:rPr>
                <w:sz w:val="24"/>
                <w:szCs w:val="24"/>
              </w:rPr>
            </w:pPr>
          </w:p>
          <w:p w14:paraId="4FFC6E79" w14:textId="77777777" w:rsidR="00C339FF" w:rsidRPr="009F62F3" w:rsidRDefault="00C339FF" w:rsidP="00B22F53">
            <w:pPr>
              <w:rPr>
                <w:sz w:val="24"/>
                <w:szCs w:val="24"/>
              </w:rPr>
            </w:pPr>
          </w:p>
          <w:p w14:paraId="2227032E" w14:textId="77777777" w:rsidR="00C339FF" w:rsidRPr="009F62F3" w:rsidRDefault="00C339FF" w:rsidP="00B22F53">
            <w:pPr>
              <w:rPr>
                <w:sz w:val="24"/>
                <w:szCs w:val="24"/>
              </w:rPr>
            </w:pPr>
          </w:p>
          <w:p w14:paraId="4DB1D2C7" w14:textId="77777777" w:rsidR="00C339FF" w:rsidRPr="009F62F3" w:rsidRDefault="00C339FF" w:rsidP="00B22F53">
            <w:pPr>
              <w:rPr>
                <w:sz w:val="24"/>
                <w:szCs w:val="24"/>
              </w:rPr>
            </w:pPr>
          </w:p>
          <w:p w14:paraId="39EFF8AE" w14:textId="77777777" w:rsidR="00C339FF" w:rsidRPr="009F62F3" w:rsidRDefault="00C339FF" w:rsidP="00B22F53">
            <w:pPr>
              <w:rPr>
                <w:sz w:val="24"/>
                <w:szCs w:val="24"/>
              </w:rPr>
            </w:pPr>
          </w:p>
          <w:p w14:paraId="462403A0" w14:textId="77777777" w:rsidR="00C339FF" w:rsidRPr="009F62F3" w:rsidRDefault="00C339FF" w:rsidP="00B22F53">
            <w:pPr>
              <w:rPr>
                <w:sz w:val="24"/>
                <w:szCs w:val="24"/>
              </w:rPr>
            </w:pPr>
          </w:p>
          <w:p w14:paraId="6EABF7D9" w14:textId="77777777" w:rsidR="00C339FF" w:rsidRPr="009F62F3" w:rsidRDefault="00C339FF" w:rsidP="00B22F53">
            <w:pPr>
              <w:rPr>
                <w:sz w:val="24"/>
                <w:szCs w:val="24"/>
              </w:rPr>
            </w:pPr>
          </w:p>
          <w:p w14:paraId="56504128" w14:textId="77777777" w:rsidR="00C339FF" w:rsidRPr="009F62F3" w:rsidRDefault="00C339FF" w:rsidP="00B22F53">
            <w:pPr>
              <w:rPr>
                <w:sz w:val="24"/>
                <w:szCs w:val="24"/>
              </w:rPr>
            </w:pPr>
          </w:p>
          <w:p w14:paraId="5FE08926" w14:textId="77777777" w:rsidR="00C339FF" w:rsidRPr="009F62F3" w:rsidRDefault="00C339FF" w:rsidP="00B22F53">
            <w:pPr>
              <w:rPr>
                <w:sz w:val="24"/>
                <w:szCs w:val="24"/>
              </w:rPr>
            </w:pPr>
          </w:p>
          <w:p w14:paraId="43FA6D0B" w14:textId="77777777" w:rsidR="00C339FF" w:rsidRPr="009F62F3" w:rsidRDefault="00C339FF" w:rsidP="00B22F53">
            <w:pPr>
              <w:rPr>
                <w:sz w:val="24"/>
                <w:szCs w:val="24"/>
              </w:rPr>
            </w:pPr>
          </w:p>
          <w:p w14:paraId="79360A98" w14:textId="77777777" w:rsidR="00C339FF" w:rsidRPr="009F62F3" w:rsidRDefault="00C339FF" w:rsidP="00B22F53">
            <w:pPr>
              <w:rPr>
                <w:sz w:val="24"/>
                <w:szCs w:val="24"/>
              </w:rPr>
            </w:pPr>
          </w:p>
        </w:tc>
      </w:tr>
    </w:tbl>
    <w:p w14:paraId="2CA8A29A" w14:textId="295A34BD" w:rsidR="00C339FF" w:rsidRDefault="00C339FF"/>
    <w:p w14:paraId="04A5EE90" w14:textId="4CAFF750" w:rsidR="008F5FC4" w:rsidRPr="009F62F3" w:rsidRDefault="008F5FC4">
      <w:r>
        <w:rPr>
          <w:noProof/>
        </w:rPr>
        <w:drawing>
          <wp:inline distT="0" distB="0" distL="0" distR="0" wp14:anchorId="15AF8BD6" wp14:editId="37DA387A">
            <wp:extent cx="6642100" cy="1963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18-11-08 at 19.09.25.jpeg"/>
                    <pic:cNvPicPr/>
                  </pic:nvPicPr>
                  <pic:blipFill>
                    <a:blip r:embed="rId7">
                      <a:extLst>
                        <a:ext uri="{28A0092B-C50C-407E-A947-70E740481C1C}">
                          <a14:useLocalDpi xmlns:a14="http://schemas.microsoft.com/office/drawing/2010/main" val="0"/>
                        </a:ext>
                      </a:extLst>
                    </a:blip>
                    <a:stretch>
                      <a:fillRect/>
                    </a:stretch>
                  </pic:blipFill>
                  <pic:spPr>
                    <a:xfrm>
                      <a:off x="0" y="0"/>
                      <a:ext cx="6642100" cy="1963420"/>
                    </a:xfrm>
                    <a:prstGeom prst="rect">
                      <a:avLst/>
                    </a:prstGeom>
                  </pic:spPr>
                </pic:pic>
              </a:graphicData>
            </a:graphic>
          </wp:inline>
        </w:drawing>
      </w:r>
    </w:p>
    <w:sectPr w:rsidR="008F5FC4" w:rsidRPr="009F62F3" w:rsidSect="00C339FF">
      <w:pgSz w:w="11900" w:h="16840"/>
      <w:pgMar w:top="340" w:right="720" w:bottom="3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B1F32"/>
    <w:multiLevelType w:val="hybridMultilevel"/>
    <w:tmpl w:val="F7505808"/>
    <w:lvl w:ilvl="0" w:tplc="9652507A">
      <w:start w:val="1"/>
      <w:numFmt w:val="decimal"/>
      <w:lvlText w:val="%1."/>
      <w:lvlJc w:val="left"/>
      <w:pPr>
        <w:ind w:left="720" w:hanging="360"/>
      </w:pPr>
    </w:lvl>
    <w:lvl w:ilvl="1" w:tplc="DFF68268">
      <w:start w:val="1"/>
      <w:numFmt w:val="lowerLetter"/>
      <w:lvlText w:val="%2."/>
      <w:lvlJc w:val="left"/>
      <w:pPr>
        <w:ind w:left="1440" w:hanging="360"/>
      </w:pPr>
    </w:lvl>
    <w:lvl w:ilvl="2" w:tplc="63984338">
      <w:start w:val="1"/>
      <w:numFmt w:val="lowerRoman"/>
      <w:lvlText w:val="%3."/>
      <w:lvlJc w:val="right"/>
      <w:pPr>
        <w:ind w:left="2160" w:hanging="180"/>
      </w:pPr>
    </w:lvl>
    <w:lvl w:ilvl="3" w:tplc="19A89EFE">
      <w:start w:val="1"/>
      <w:numFmt w:val="decimal"/>
      <w:lvlText w:val="%4."/>
      <w:lvlJc w:val="left"/>
      <w:pPr>
        <w:ind w:left="2880" w:hanging="360"/>
      </w:pPr>
    </w:lvl>
    <w:lvl w:ilvl="4" w:tplc="E90882D0">
      <w:start w:val="1"/>
      <w:numFmt w:val="lowerLetter"/>
      <w:lvlText w:val="%5."/>
      <w:lvlJc w:val="left"/>
      <w:pPr>
        <w:ind w:left="3600" w:hanging="360"/>
      </w:pPr>
    </w:lvl>
    <w:lvl w:ilvl="5" w:tplc="DD74267A">
      <w:start w:val="1"/>
      <w:numFmt w:val="lowerRoman"/>
      <w:lvlText w:val="%6."/>
      <w:lvlJc w:val="right"/>
      <w:pPr>
        <w:ind w:left="4320" w:hanging="180"/>
      </w:pPr>
    </w:lvl>
    <w:lvl w:ilvl="6" w:tplc="6EDA0C7E">
      <w:start w:val="1"/>
      <w:numFmt w:val="decimal"/>
      <w:lvlText w:val="%7."/>
      <w:lvlJc w:val="left"/>
      <w:pPr>
        <w:ind w:left="5040" w:hanging="360"/>
      </w:pPr>
    </w:lvl>
    <w:lvl w:ilvl="7" w:tplc="96C4453C">
      <w:start w:val="1"/>
      <w:numFmt w:val="lowerLetter"/>
      <w:lvlText w:val="%8."/>
      <w:lvlJc w:val="left"/>
      <w:pPr>
        <w:ind w:left="5760" w:hanging="360"/>
      </w:pPr>
    </w:lvl>
    <w:lvl w:ilvl="8" w:tplc="6700E4F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FF"/>
    <w:rsid w:val="000D469B"/>
    <w:rsid w:val="00431F34"/>
    <w:rsid w:val="004E3F69"/>
    <w:rsid w:val="006D3C75"/>
    <w:rsid w:val="008F5FC4"/>
    <w:rsid w:val="009B7A6F"/>
    <w:rsid w:val="009F62F3"/>
    <w:rsid w:val="00BB25B2"/>
    <w:rsid w:val="00C339FF"/>
    <w:rsid w:val="00CE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FAD7B5"/>
  <w14:defaultImageDpi w14:val="32767"/>
  <w15:chartTrackingRefBased/>
  <w15:docId w15:val="{A6CF6832-2970-0741-9D5B-082D6F87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39F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C339FF"/>
    <w:rPr>
      <w:rFonts w:ascii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339FF"/>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C33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ngbarnra.co.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1</cp:revision>
  <dcterms:created xsi:type="dcterms:W3CDTF">2019-03-17T18:57:00Z</dcterms:created>
  <dcterms:modified xsi:type="dcterms:W3CDTF">2019-03-17T19:31:00Z</dcterms:modified>
</cp:coreProperties>
</file>